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О внесении изменений в некоторые приказы Министра образования и науки Республики Казахстан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Приказ Министра образования и науки Республики Казахстан от 12 мая 2022 года № 193. Зарегистрирован в Министерстве юстиции Республики Казахстан 13 мая 2022 года № 28016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Примечание ИЗПИ!</w:t>
      </w:r>
      <w:r w:rsidRPr="001602EC">
        <w:rPr>
          <w:rFonts w:ascii="Times New Roman" w:hAnsi="Times New Roman" w:cs="Times New Roman"/>
          <w:sz w:val="24"/>
        </w:rPr>
        <w:br/>
        <w:t>      Порядок введения в действие см. </w:t>
      </w:r>
      <w:r w:rsidRPr="00475759">
        <w:rPr>
          <w:rFonts w:ascii="Times New Roman" w:hAnsi="Times New Roman" w:cs="Times New Roman"/>
          <w:sz w:val="24"/>
        </w:rPr>
        <w:t>п. 4</w:t>
      </w:r>
      <w:r w:rsidRPr="001602EC">
        <w:rPr>
          <w:rFonts w:ascii="Times New Roman" w:hAnsi="Times New Roman" w:cs="Times New Roman"/>
          <w:sz w:val="24"/>
        </w:rPr>
        <w:t>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ПРИКАЗЫВАЮ: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1. Утвердить прилагаемый </w:t>
      </w:r>
      <w:r w:rsidRPr="00475759">
        <w:rPr>
          <w:rFonts w:ascii="Times New Roman" w:hAnsi="Times New Roman" w:cs="Times New Roman"/>
          <w:sz w:val="24"/>
        </w:rPr>
        <w:t>перечень</w:t>
      </w:r>
      <w:r w:rsidRPr="001602EC">
        <w:rPr>
          <w:rFonts w:ascii="Times New Roman" w:hAnsi="Times New Roman" w:cs="Times New Roman"/>
          <w:sz w:val="24"/>
        </w:rPr>
        <w:t> некоторых приказов, в которые вносятся изменения.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2.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1) государственную регистрацию настоящего приказа в Министерстве юстиции Республики Казахстан;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2) размещение настоящего приказа на </w:t>
      </w:r>
      <w:proofErr w:type="spellStart"/>
      <w:r w:rsidRPr="001602EC">
        <w:rPr>
          <w:rFonts w:ascii="Times New Roman" w:hAnsi="Times New Roman" w:cs="Times New Roman"/>
          <w:sz w:val="24"/>
        </w:rPr>
        <w:t>интернет-ресурсе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Министерства образования и науки Республики Казахстан после его официального опубликования;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3. Контроль за исполнением настоящего приказа возложить </w:t>
      </w:r>
      <w:proofErr w:type="gramStart"/>
      <w:r w:rsidRPr="001602EC">
        <w:rPr>
          <w:rFonts w:ascii="Times New Roman" w:hAnsi="Times New Roman" w:cs="Times New Roman"/>
          <w:sz w:val="24"/>
        </w:rPr>
        <w:t>на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02EC">
        <w:rPr>
          <w:rFonts w:ascii="Times New Roman" w:hAnsi="Times New Roman" w:cs="Times New Roman"/>
          <w:sz w:val="24"/>
        </w:rPr>
        <w:t>курирующего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вице-министра образования и науки Республики Казахстан.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4. </w:t>
      </w:r>
      <w:proofErr w:type="gramStart"/>
      <w:r w:rsidRPr="001602EC">
        <w:rPr>
          <w:rFonts w:ascii="Times New Roman" w:hAnsi="Times New Roman" w:cs="Times New Roman"/>
          <w:sz w:val="24"/>
        </w:rPr>
        <w:t>Настоящий приказ вводится в действие по истечении десяти календарных дней после дня его первого официального опубликования, за исключением пунктов 45, 50, 52, 60, 64, 87 и 89 Типовых правил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излагаемых в новой редакции согласно пункту 1, а также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абзацев 4, 6 и 8 пункта 3 прилагаемого перечня некоторых приказов, утверждаемого настоящим приказом, которые вводятся в действие с 1 сентября 2022 года.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1602EC" w:rsidRPr="001602EC" w:rsidTr="001602EC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i/>
                <w:iCs/>
                <w:sz w:val="24"/>
              </w:rPr>
              <w:t>      </w:t>
            </w:r>
            <w:bookmarkStart w:id="0" w:name="z12"/>
            <w:bookmarkEnd w:id="0"/>
            <w:r w:rsidRPr="001602EC">
              <w:rPr>
                <w:rFonts w:ascii="Times New Roman" w:hAnsi="Times New Roman" w:cs="Times New Roman"/>
                <w:i/>
                <w:iCs/>
                <w:sz w:val="24"/>
              </w:rPr>
              <w:t>Министр образования и науки</w:t>
            </w:r>
            <w:r w:rsidRPr="001602EC">
              <w:rPr>
                <w:rFonts w:ascii="Times New Roman" w:hAnsi="Times New Roman" w:cs="Times New Roman"/>
                <w:i/>
                <w:iCs/>
                <w:sz w:val="24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i/>
                <w:iCs/>
                <w:sz w:val="24"/>
              </w:rPr>
              <w:t xml:space="preserve">А. </w:t>
            </w:r>
            <w:proofErr w:type="spellStart"/>
            <w:r w:rsidRPr="001602EC">
              <w:rPr>
                <w:rFonts w:ascii="Times New Roman" w:hAnsi="Times New Roman" w:cs="Times New Roman"/>
                <w:i/>
                <w:iCs/>
                <w:sz w:val="24"/>
              </w:rPr>
              <w:t>Аймагамбетов</w:t>
            </w:r>
            <w:proofErr w:type="spellEnd"/>
          </w:p>
        </w:tc>
      </w:tr>
    </w:tbl>
    <w:p w:rsidR="001602EC" w:rsidRPr="001602EC" w:rsidRDefault="001602EC" w:rsidP="001602EC">
      <w:pPr>
        <w:rPr>
          <w:rFonts w:ascii="Times New Roman" w:hAnsi="Times New Roman" w:cs="Times New Roman"/>
          <w:vanish/>
          <w:sz w:val="24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8"/>
        <w:gridCol w:w="3402"/>
      </w:tblGrid>
      <w:tr w:rsidR="001602EC" w:rsidRPr="001602EC" w:rsidTr="00475759"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bookmarkStart w:id="1" w:name="z13"/>
            <w:bookmarkEnd w:id="1"/>
            <w:r w:rsidRPr="001602EC">
              <w:rPr>
                <w:rFonts w:ascii="Times New Roman" w:hAnsi="Times New Roman" w:cs="Times New Roman"/>
                <w:sz w:val="24"/>
              </w:rPr>
              <w:t>Утвержден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приказом Министра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образования и науки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Республики Казахстан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от 12 мая 2022 года № 193</w:t>
            </w:r>
          </w:p>
        </w:tc>
      </w:tr>
    </w:tbl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Перечень некоторых приказов, в которые вносятся изменения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lastRenderedPageBreak/>
        <w:t>      1. В </w:t>
      </w:r>
      <w:hyperlink r:id="rId6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</w:t>
        </w:r>
      </w:hyperlink>
      <w:r w:rsidRPr="001602EC">
        <w:rPr>
          <w:rFonts w:ascii="Times New Roman" w:hAnsi="Times New Roman" w:cs="Times New Roman"/>
          <w:sz w:val="24"/>
        </w:rPr>
        <w:t xml:space="preserve"> 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1602EC">
        <w:rPr>
          <w:rFonts w:ascii="Times New Roman" w:hAnsi="Times New Roman" w:cs="Times New Roman"/>
          <w:sz w:val="24"/>
        </w:rPr>
        <w:t>послесреднего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образования" (зарегистрирован в Реестре государственной регистрации нормативных правовых актов Республики Казахстан под № 5191) внести следующее изменение: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bookmarkStart w:id="2" w:name="z16"/>
      <w:bookmarkEnd w:id="2"/>
      <w:r w:rsidRPr="001602EC">
        <w:rPr>
          <w:rFonts w:ascii="Times New Roman" w:hAnsi="Times New Roman" w:cs="Times New Roman"/>
          <w:sz w:val="24"/>
        </w:rPr>
        <w:t>      </w:t>
      </w:r>
      <w:hyperlink r:id="rId7" w:anchor="z17" w:history="1">
        <w:proofErr w:type="gramStart"/>
        <w:r w:rsidRPr="001602EC">
          <w:rPr>
            <w:rStyle w:val="a3"/>
            <w:rFonts w:ascii="Times New Roman" w:hAnsi="Times New Roman" w:cs="Times New Roman"/>
            <w:sz w:val="24"/>
          </w:rPr>
          <w:t>Типовые правила</w:t>
        </w:r>
      </w:hyperlink>
      <w:r w:rsidRPr="001602EC">
        <w:rPr>
          <w:rFonts w:ascii="Times New Roman" w:hAnsi="Times New Roman" w:cs="Times New Roman"/>
          <w:sz w:val="24"/>
        </w:rPr>
        <w:t> 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утвержденные указанным приказом, изложить в новой редакции согласно </w:t>
      </w:r>
      <w:hyperlink r:id="rId8" w:anchor="z27" w:history="1">
        <w:r w:rsidRPr="001602EC">
          <w:rPr>
            <w:rStyle w:val="a3"/>
            <w:rFonts w:ascii="Times New Roman" w:hAnsi="Times New Roman" w:cs="Times New Roman"/>
            <w:sz w:val="24"/>
          </w:rPr>
          <w:t>приложению</w:t>
        </w:r>
      </w:hyperlink>
      <w:r w:rsidRPr="001602EC">
        <w:rPr>
          <w:rFonts w:ascii="Times New Roman" w:hAnsi="Times New Roman" w:cs="Times New Roman"/>
          <w:sz w:val="24"/>
        </w:rPr>
        <w:t> к настоящему приказу.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2. В </w:t>
      </w:r>
      <w:hyperlink r:id="rId9" w:anchor="z3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приказе</w:t>
        </w:r>
      </w:hyperlink>
      <w:r w:rsidRPr="001602EC">
        <w:rPr>
          <w:rFonts w:ascii="Times New Roman" w:hAnsi="Times New Roman" w:cs="Times New Roman"/>
          <w:sz w:val="24"/>
        </w:rPr>
        <w:t xml:space="preserve"> Министра образования и науки Республики Казахстан от 20 апреля 2022 года № 159 "Об утверждении сроков завершения 2021-2022 учебного года и проведения итоговой </w:t>
      </w:r>
      <w:proofErr w:type="gramStart"/>
      <w:r w:rsidRPr="001602EC">
        <w:rPr>
          <w:rFonts w:ascii="Times New Roman" w:hAnsi="Times New Roman" w:cs="Times New Roman"/>
          <w:sz w:val="24"/>
        </w:rPr>
        <w:t>аттестации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обучающихся в организациях среднего образования" (зарегистрирован в Реестре государственной регистрации нормативных правовых актов Республики Казахстан под № 27702):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bookmarkStart w:id="3" w:name="z18"/>
      <w:bookmarkEnd w:id="3"/>
      <w:r w:rsidRPr="001602EC">
        <w:rPr>
          <w:rFonts w:ascii="Times New Roman" w:hAnsi="Times New Roman" w:cs="Times New Roman"/>
          <w:sz w:val="24"/>
        </w:rPr>
        <w:t>      </w:t>
      </w:r>
      <w:hyperlink r:id="rId10" w:anchor="z21" w:history="1">
        <w:r w:rsidRPr="001602EC">
          <w:rPr>
            <w:rStyle w:val="a3"/>
            <w:rFonts w:ascii="Times New Roman" w:hAnsi="Times New Roman" w:cs="Times New Roman"/>
            <w:sz w:val="24"/>
          </w:rPr>
          <w:t>пункт 3</w:t>
        </w:r>
      </w:hyperlink>
      <w:r w:rsidRPr="001602EC">
        <w:rPr>
          <w:rFonts w:ascii="Times New Roman" w:hAnsi="Times New Roman" w:cs="Times New Roman"/>
          <w:sz w:val="24"/>
        </w:rPr>
        <w:t> исключить.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3. В </w:t>
      </w:r>
      <w:hyperlink r:id="rId11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</w:t>
        </w:r>
      </w:hyperlink>
      <w:r w:rsidRPr="001602EC">
        <w:rPr>
          <w:rFonts w:ascii="Times New Roman" w:hAnsi="Times New Roman" w:cs="Times New Roman"/>
          <w:sz w:val="24"/>
        </w:rPr>
        <w:t xml:space="preserve"> Министра образования и науки Республики Казахстан от 19 декабря 2014 года № 532 "Об утверждении Положения о знаке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(зарегистрирован в Реестре государственной регистрации нормативных правовых актов Республики Казахстан под № 10115) внести следующее изменение: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bookmarkStart w:id="4" w:name="z20"/>
      <w:bookmarkEnd w:id="4"/>
      <w:r w:rsidRPr="001602EC">
        <w:rPr>
          <w:rFonts w:ascii="Times New Roman" w:hAnsi="Times New Roman" w:cs="Times New Roman"/>
          <w:sz w:val="24"/>
        </w:rPr>
        <w:t>      </w:t>
      </w:r>
      <w:hyperlink r:id="rId12" w:anchor="z9" w:history="1">
        <w:r w:rsidRPr="001602EC">
          <w:rPr>
            <w:rStyle w:val="a3"/>
            <w:rFonts w:ascii="Times New Roman" w:hAnsi="Times New Roman" w:cs="Times New Roman"/>
            <w:sz w:val="24"/>
          </w:rPr>
          <w:t>Пункт 2</w:t>
        </w:r>
      </w:hyperlink>
      <w:r w:rsidRPr="001602EC">
        <w:rPr>
          <w:rFonts w:ascii="Times New Roman" w:hAnsi="Times New Roman" w:cs="Times New Roman"/>
          <w:sz w:val="24"/>
        </w:rPr>
        <w:t> изложить в новой редакции: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"2. Знаком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" награждаются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обучающиеся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при соответствии следующим требованиям: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>1) имеющие четвертные, годовые и итоговые оценки "5" в период учебы с 10 (11) по 11 (12) классы по всем предметам в соответствии с образовательными учебными программами общего среднего образования или образовательными учебными программами автономной организации образования "Назарбаев Интеллектуальные школы" в период учебы на основном среднем и общем среднем уровнях образования;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Показавшие примерное поведение и имеющие годовые и итоговые оценки "5" по всем предметам учебного плана в соответствии с образовательными учебными программами основного среднего и общего среднего образования или образовательными учебными программами автономной организации образования "Назарбаев Интеллектуальные школы" в период учебы на основном среднем и общем среднем уровнях образования;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>2) прошедшие итоговую аттестацию по завершении общего среднего образования на оценку "5", в том числе по учебному предмету, предусмотренному подпунктом 2) пункта 41 Типовых правил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утвержденных </w:t>
      </w:r>
      <w:hyperlink r:id="rId13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</w:t>
        </w:r>
      </w:hyperlink>
      <w:r w:rsidRPr="001602EC">
        <w:rPr>
          <w:rFonts w:ascii="Times New Roman" w:hAnsi="Times New Roman" w:cs="Times New Roman"/>
          <w:sz w:val="24"/>
        </w:rPr>
        <w:t xml:space="preserve"> Министра образования и науки Республики Казахстан от 18 марта </w:t>
      </w:r>
      <w:r w:rsidRPr="001602EC">
        <w:rPr>
          <w:rFonts w:ascii="Times New Roman" w:hAnsi="Times New Roman" w:cs="Times New Roman"/>
          <w:sz w:val="24"/>
        </w:rPr>
        <w:lastRenderedPageBreak/>
        <w:t>2008 года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№ 125 (зарегистрирован в Реестре государственной регистрации нормативных правовых актов Республики Казахстан под № 5191), на базе Назарбаев Интеллектуальных школ;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прошедшие итоговую аттестацию общего среднего образования на оценку "5".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3) </w:t>
      </w:r>
      <w:proofErr w:type="gramStart"/>
      <w:r w:rsidRPr="001602EC">
        <w:rPr>
          <w:rFonts w:ascii="Times New Roman" w:hAnsi="Times New Roman" w:cs="Times New Roman"/>
          <w:sz w:val="24"/>
        </w:rPr>
        <w:t>получившие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аттестат с отличием об основном среднем образовании.</w:t>
      </w:r>
    </w:p>
    <w:tbl>
      <w:tblPr>
        <w:tblW w:w="9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  <w:gridCol w:w="2003"/>
      </w:tblGrid>
      <w:tr w:rsidR="001602EC" w:rsidRPr="001602EC" w:rsidTr="00475759"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bookmarkStart w:id="5" w:name="z27"/>
            <w:bookmarkEnd w:id="5"/>
            <w:r w:rsidRPr="001602EC"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1602EC" w:rsidRPr="001602EC" w:rsidTr="00475759"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bookmarkStart w:id="6" w:name="z28"/>
            <w:bookmarkEnd w:id="6"/>
            <w:r w:rsidRPr="001602EC">
              <w:rPr>
                <w:rFonts w:ascii="Times New Roman" w:hAnsi="Times New Roman" w:cs="Times New Roman"/>
                <w:sz w:val="24"/>
              </w:rPr>
              <w:t>Приложение 1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к приказу Министра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образования и науки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Республики Казахстан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от 18 марта 2008 года № 125</w:t>
            </w:r>
          </w:p>
        </w:tc>
      </w:tr>
    </w:tbl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proofErr w:type="gramStart"/>
      <w:r w:rsidRPr="001602EC">
        <w:rPr>
          <w:rFonts w:ascii="Times New Roman" w:hAnsi="Times New Roman" w:cs="Times New Roman"/>
          <w:sz w:val="24"/>
        </w:rPr>
        <w:t>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Глава 1. Общие положения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1. </w:t>
      </w:r>
      <w:proofErr w:type="gramStart"/>
      <w:r w:rsidRPr="001602EC">
        <w:rPr>
          <w:rFonts w:ascii="Times New Roman" w:hAnsi="Times New Roman" w:cs="Times New Roman"/>
          <w:sz w:val="24"/>
        </w:rPr>
        <w:t>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- Правила) разработаны в соответствии с </w:t>
      </w:r>
      <w:r w:rsidRPr="00475759">
        <w:rPr>
          <w:rFonts w:ascii="Times New Roman" w:hAnsi="Times New Roman" w:cs="Times New Roman"/>
          <w:sz w:val="24"/>
        </w:rPr>
        <w:t>подпунктом 19)</w:t>
      </w:r>
      <w:r w:rsidRPr="001602EC">
        <w:rPr>
          <w:rFonts w:ascii="Times New Roman" w:hAnsi="Times New Roman" w:cs="Times New Roman"/>
          <w:sz w:val="24"/>
        </w:rPr>
        <w:t> статьи 5 Закона Республики Казахстан "Об образовании" и определяют порядок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</w:t>
      </w:r>
      <w:proofErr w:type="gramEnd"/>
      <w:r w:rsidRPr="001602EC">
        <w:rPr>
          <w:rFonts w:ascii="Times New Roman" w:hAnsi="Times New Roman" w:cs="Times New Roman"/>
          <w:sz w:val="24"/>
        </w:rPr>
        <w:t>, основного среднего, общего среднего образования.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2. В настоящих Правилах используются следующие определения: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>1) оценивание – процесс соотнесения реально достигнутых обучающимися результатов обучения с ожидаемыми результатами обучения на основе выработанных критериев;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2) критерии оценивания – признаки, на основании которых производится оценка учебных достижений обучающихся;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>3) текущий контроль успеваемости обучающихся – это систематическая проверка знаний обучающихся, проводимая педагогом на текущих занятиях в соответствии с общеобразовательной учебной программой;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lastRenderedPageBreak/>
        <w:t xml:space="preserve">      4) промежуточная аттестация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обучающихся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–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5) итоговая аттестация обучающихся – процедура, проводимая с целью определения степени освоения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объема учебных дисциплин, предусмотренных государственным общеобязательным стандартом соответствующего уровня образования, утвержденным </w:t>
      </w:r>
      <w:hyperlink r:id="rId14" w:anchor="z5" w:history="1">
        <w:r w:rsidRPr="001602EC">
          <w:rPr>
            <w:rStyle w:val="a3"/>
            <w:rFonts w:ascii="Times New Roman" w:hAnsi="Times New Roman" w:cs="Times New Roman"/>
            <w:sz w:val="24"/>
          </w:rPr>
          <w:t>прика</w:t>
        </w:r>
        <w:bookmarkStart w:id="7" w:name="_GoBack"/>
        <w:bookmarkEnd w:id="7"/>
        <w:r w:rsidRPr="001602EC">
          <w:rPr>
            <w:rStyle w:val="a3"/>
            <w:rFonts w:ascii="Times New Roman" w:hAnsi="Times New Roman" w:cs="Times New Roman"/>
            <w:sz w:val="24"/>
          </w:rPr>
          <w:t>зом</w:t>
        </w:r>
      </w:hyperlink>
      <w:r w:rsidRPr="001602EC">
        <w:rPr>
          <w:rFonts w:ascii="Times New Roman" w:hAnsi="Times New Roman" w:cs="Times New Roman"/>
          <w:sz w:val="24"/>
        </w:rPr>
        <w:t> 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 (далее – ГОСО);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6)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– вид оценивания, которое проводится по завершении определенного учебного периода (четверть, учебный год), а также изучения разделов (сквозных тем) в соответствии с учебной программой;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7) </w:t>
      </w:r>
      <w:proofErr w:type="spellStart"/>
      <w:r w:rsidRPr="001602EC">
        <w:rPr>
          <w:rFonts w:ascii="Times New Roman" w:hAnsi="Times New Roman" w:cs="Times New Roman"/>
          <w:sz w:val="24"/>
        </w:rPr>
        <w:t>модерация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– процесс обсуждения работ обучающихся по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суммативному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оцениванию за четверть с целью стандартизации выставления баллов для обеспечения объективности и прозрачности оценивания;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8) 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обучения;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9) </w:t>
      </w:r>
      <w:proofErr w:type="spellStart"/>
      <w:r w:rsidRPr="001602EC">
        <w:rPr>
          <w:rFonts w:ascii="Times New Roman" w:hAnsi="Times New Roman" w:cs="Times New Roman"/>
          <w:sz w:val="24"/>
        </w:rPr>
        <w:t>формативное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– вид оценивания, которое проводится в ходе повседневной работы в классе, является текущим показателем успеваемости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обучающихся</w:t>
      </w:r>
      <w:proofErr w:type="gramEnd"/>
      <w:r w:rsidRPr="001602EC">
        <w:rPr>
          <w:rFonts w:ascii="Times New Roman" w:hAnsi="Times New Roman" w:cs="Times New Roman"/>
          <w:sz w:val="24"/>
        </w:rPr>
        <w:t>, обеспечивает оперативную взаимосвязь между обучающимся и учителем в ходе обучения, обратную связь между обучающимся и педагогом и позволяет совершенствовать образовательный процесс.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Глава 2. Порядок проведения текущего контроля успеваемости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обучающихся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3. Оценка учебных достижений обучающихся осуществляется в форме </w:t>
      </w:r>
      <w:proofErr w:type="spellStart"/>
      <w:r w:rsidRPr="001602EC">
        <w:rPr>
          <w:rFonts w:ascii="Times New Roman" w:hAnsi="Times New Roman" w:cs="Times New Roman"/>
          <w:sz w:val="24"/>
        </w:rPr>
        <w:t>формативного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4. </w:t>
      </w:r>
      <w:proofErr w:type="spellStart"/>
      <w:r w:rsidRPr="001602EC">
        <w:rPr>
          <w:rFonts w:ascii="Times New Roman" w:hAnsi="Times New Roman" w:cs="Times New Roman"/>
          <w:sz w:val="24"/>
        </w:rPr>
        <w:t>Формативное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оценивание, в том числе домашней работы, проводится для мониторинга достижений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целей обучения и дальнейшего выстраивания дифференцированной работы на уроке и осуществляется через рекомендации педагога в письменной форме (в тетрадях или дневниках) или устно.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5. При </w:t>
      </w:r>
      <w:proofErr w:type="spellStart"/>
      <w:r w:rsidRPr="001602EC">
        <w:rPr>
          <w:rFonts w:ascii="Times New Roman" w:hAnsi="Times New Roman" w:cs="Times New Roman"/>
          <w:sz w:val="24"/>
        </w:rPr>
        <w:t>формативном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оценивании на уроке педагог осуществляет обратную связь. Педагог самостоятельно определяет количество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обучающихся</w:t>
      </w:r>
      <w:proofErr w:type="gramEnd"/>
      <w:r w:rsidRPr="001602EC">
        <w:rPr>
          <w:rFonts w:ascii="Times New Roman" w:hAnsi="Times New Roman" w:cs="Times New Roman"/>
          <w:sz w:val="24"/>
        </w:rPr>
        <w:t>, форму и частоту предоставления обратной связи.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6. Результаты </w:t>
      </w:r>
      <w:proofErr w:type="spellStart"/>
      <w:r w:rsidRPr="001602EC">
        <w:rPr>
          <w:rFonts w:ascii="Times New Roman" w:hAnsi="Times New Roman" w:cs="Times New Roman"/>
          <w:sz w:val="24"/>
        </w:rPr>
        <w:t>формативного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оценивания не требуют распечатывания и дальнейшего хранения.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Предоставление результатов </w:t>
      </w:r>
      <w:proofErr w:type="spellStart"/>
      <w:r w:rsidRPr="001602EC">
        <w:rPr>
          <w:rFonts w:ascii="Times New Roman" w:hAnsi="Times New Roman" w:cs="Times New Roman"/>
          <w:sz w:val="24"/>
        </w:rPr>
        <w:t>формативного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оценивания осуществляется в выполненных работах обучающихся и/или в электронных журналах в виде баллов, при необходимости </w:t>
      </w:r>
      <w:proofErr w:type="spellStart"/>
      <w:r w:rsidRPr="001602EC">
        <w:rPr>
          <w:rFonts w:ascii="Times New Roman" w:hAnsi="Times New Roman" w:cs="Times New Roman"/>
          <w:sz w:val="24"/>
        </w:rPr>
        <w:t>gtlfuju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вносит комментарии.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lastRenderedPageBreak/>
        <w:t xml:space="preserve">      7. Текущий контроль успеваемости обучающихся проводится педагогами в форме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оценивания для определения и фиксирования уровня усвоения содержания учебного материала по завершении изучения разделов (сквозных тем), четверти.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В 1-ом классе учебные достижения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обучающихся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не оцениваются.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8. По результатам </w:t>
      </w:r>
      <w:proofErr w:type="spellStart"/>
      <w:r w:rsidRPr="001602EC">
        <w:rPr>
          <w:rFonts w:ascii="Times New Roman" w:hAnsi="Times New Roman" w:cs="Times New Roman"/>
          <w:sz w:val="24"/>
        </w:rPr>
        <w:t>формативного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оценивания,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оценивания за раздел/сквозную тему (далее – СОР) и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оценивания за четверть (далее – </w:t>
      </w:r>
      <w:proofErr w:type="gramStart"/>
      <w:r w:rsidRPr="001602EC">
        <w:rPr>
          <w:rFonts w:ascii="Times New Roman" w:hAnsi="Times New Roman" w:cs="Times New Roman"/>
          <w:sz w:val="24"/>
        </w:rPr>
        <w:t>СОЧ</w:t>
      </w:r>
      <w:proofErr w:type="gramEnd"/>
      <w:r w:rsidRPr="001602EC">
        <w:rPr>
          <w:rFonts w:ascii="Times New Roman" w:hAnsi="Times New Roman" w:cs="Times New Roman"/>
          <w:sz w:val="24"/>
        </w:rPr>
        <w:t>) обучающимся выставляются баллы, которые учитываются при оценивании учебных достижений за четверть.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9. </w:t>
      </w:r>
      <w:proofErr w:type="gramStart"/>
      <w:r w:rsidRPr="001602EC">
        <w:rPr>
          <w:rFonts w:ascii="Times New Roman" w:hAnsi="Times New Roman" w:cs="Times New Roman"/>
          <w:sz w:val="24"/>
        </w:rPr>
        <w:t>Форма (контрольная, практическая или творческая работа, проект, эссе, диктант, изложение, сочинение, тестирование) и время проведения на уроке для выполнения СОР определяются педагогом самостоятельно.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Максимальный балл за СОР составляет не менее 7 и не более 15 баллов в 1-4 классах, не менее 7 и не более 20 баллов в 5-11(12) классах.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10. При выставлении итогового балла за СОР и </w:t>
      </w:r>
      <w:proofErr w:type="gramStart"/>
      <w:r w:rsidRPr="001602EC">
        <w:rPr>
          <w:rFonts w:ascii="Times New Roman" w:hAnsi="Times New Roman" w:cs="Times New Roman"/>
          <w:sz w:val="24"/>
        </w:rPr>
        <w:t>СОЧ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не учитываются помарки и оформление условий учебных заданий и задач.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11. При учебной нагрузке 1 час в неделю СОР проводится не более двух раз в четверти с объединением разделов, итоговая оценка выставляется за полугодие.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12. СОР проводится не более трех раз в четверти. Разделы/сквозные темы объединяются с учетом специфики тем и количества целей обучения при изучении четырех и более разделов/сквозных тем в четверти. Разрешается его проведение в два этапа.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13. Проводится не более трех </w:t>
      </w:r>
      <w:proofErr w:type="gramStart"/>
      <w:r w:rsidRPr="001602EC">
        <w:rPr>
          <w:rFonts w:ascii="Times New Roman" w:hAnsi="Times New Roman" w:cs="Times New Roman"/>
          <w:sz w:val="24"/>
        </w:rPr>
        <w:t>СОЧ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в один день, с учетом уровня сложности учебных предметов. </w:t>
      </w:r>
      <w:proofErr w:type="gramStart"/>
      <w:r w:rsidRPr="001602EC">
        <w:rPr>
          <w:rFonts w:ascii="Times New Roman" w:hAnsi="Times New Roman" w:cs="Times New Roman"/>
          <w:sz w:val="24"/>
        </w:rPr>
        <w:t>СОЧ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не проводятся в последний день завершения четверти. Одновременно СОР и </w:t>
      </w:r>
      <w:proofErr w:type="gramStart"/>
      <w:r w:rsidRPr="001602EC">
        <w:rPr>
          <w:rFonts w:ascii="Times New Roman" w:hAnsi="Times New Roman" w:cs="Times New Roman"/>
          <w:sz w:val="24"/>
        </w:rPr>
        <w:t>СОЧ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по одному учебному предмету в один день не проводятся.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14. При оценивании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обучающихся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на дому педагог разрабатывает дифференцированные и/или индивидуальные задания с учетом учебной нагрузки обучающегося на дому и изученного им учебного материала.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15. При оценивании обучающихся с особыми образовательными потребностями педагог использует дифференцированные и/или индивидуальные задания, а также вносит изменения в критерии оценивания с учетом особенностей обучающегося, в том числе при реализации индивидуальных учебных программ.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16. СОР и </w:t>
      </w:r>
      <w:proofErr w:type="gramStart"/>
      <w:r w:rsidRPr="001602EC">
        <w:rPr>
          <w:rFonts w:ascii="Times New Roman" w:hAnsi="Times New Roman" w:cs="Times New Roman"/>
          <w:sz w:val="24"/>
        </w:rPr>
        <w:t>СОЧ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не проводятся по предметам: "Художественный труд", "Музыка", "Физическая культура", "Основы предпринимательства и бизнеса", "Графика и проектирование", "Начальная военная и технологическая подготовка", "Светскость и основы религиоведения" и "Цифровая грамотность" в начальной школе, по итогам четверти/полугодия и учебного года выставляется "зачет" ("незачет").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17. </w:t>
      </w:r>
      <w:proofErr w:type="gramStart"/>
      <w:r w:rsidRPr="001602EC">
        <w:rPr>
          <w:rFonts w:ascii="Times New Roman" w:hAnsi="Times New Roman" w:cs="Times New Roman"/>
          <w:sz w:val="24"/>
        </w:rPr>
        <w:t>При выборе Типовых учебных планов начального, основного среднего, общего среднего образования Республики Казахстан, утвержденных </w:t>
      </w:r>
      <w:hyperlink r:id="rId15" w:anchor="z2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</w:t>
        </w:r>
      </w:hyperlink>
      <w:r w:rsidRPr="001602EC">
        <w:rPr>
          <w:rFonts w:ascii="Times New Roman" w:hAnsi="Times New Roman" w:cs="Times New Roman"/>
          <w:sz w:val="24"/>
        </w:rPr>
        <w:t xml:space="preserve"> Министра образования и науки Республики Казахстан от 8 ноября 2012 года № 500 (зарегистрирован в реестре государственной регистрации нормативных правовых актов под № 8170) (далее - Типовые </w:t>
      </w:r>
      <w:r w:rsidRPr="001602EC">
        <w:rPr>
          <w:rFonts w:ascii="Times New Roman" w:hAnsi="Times New Roman" w:cs="Times New Roman"/>
          <w:sz w:val="24"/>
        </w:rPr>
        <w:lastRenderedPageBreak/>
        <w:t>учебные планы) с сокращенной учебной нагрузкой в 10-11-х классах при выборе предметов углубленного и стандартного уровня инвариантного компонента по данным предметам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проводится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оценивание, кроме учебных предметов "Основы предпринимательства и бизнеса", "Графика и проектирование".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По учебным предметам 10-11-го класса, выбранных за счет часов вариативного компонента,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не проводится, в конце учебного года выставляется "зачет" ("незачет").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18. При выборе Типовых учебных планов с сокращенной учебной нагрузкой количество СОР проводится согласно пункту 11 настоящих Правил.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По учебным предметам 7-9 классов, выбранным за счет вариативного компонента (предметы по выбору из инвариантного компонента),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не проводится, в конце учебного года выставляется "зачет" ("незачет").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19. </w:t>
      </w:r>
      <w:proofErr w:type="gramStart"/>
      <w:r w:rsidRPr="001602EC">
        <w:rPr>
          <w:rFonts w:ascii="Times New Roman" w:hAnsi="Times New Roman" w:cs="Times New Roman"/>
          <w:sz w:val="24"/>
        </w:rPr>
        <w:t xml:space="preserve">Задания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оценивания выполняются обучающимися и содержат пройденный ими материал в соответствии с Типовыми учебными программами по общеобразовательным предметам, утвержденными </w:t>
      </w:r>
      <w:hyperlink r:id="rId16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</w:t>
        </w:r>
      </w:hyperlink>
      <w:r w:rsidRPr="001602EC">
        <w:rPr>
          <w:rFonts w:ascii="Times New Roman" w:hAnsi="Times New Roman" w:cs="Times New Roman"/>
          <w:sz w:val="24"/>
        </w:rPr>
        <w:t> Министра образования и науки Республики Казахстан от 3 апреля 2013 года № 115 (зарегистрирован в Реестре государственной регистрации нормативных правовых актов под № 8424) (далее - Типовые учебные программы).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20. Задания </w:t>
      </w:r>
      <w:proofErr w:type="spellStart"/>
      <w:r w:rsidRPr="001602EC">
        <w:rPr>
          <w:rFonts w:ascii="Times New Roman" w:hAnsi="Times New Roman" w:cs="Times New Roman"/>
          <w:sz w:val="24"/>
        </w:rPr>
        <w:t>формативного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оценивания составляются педагогами самостоятельно с соблюдением принципов академической честности.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21.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по языковым предметам проводится по четырем видам речевой деятельности (</w:t>
      </w:r>
      <w:proofErr w:type="spellStart"/>
      <w:r w:rsidRPr="001602EC">
        <w:rPr>
          <w:rFonts w:ascii="Times New Roman" w:hAnsi="Times New Roman" w:cs="Times New Roman"/>
          <w:sz w:val="24"/>
        </w:rPr>
        <w:t>аудирование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(слушание), говорение, чтение, письмо). Оценивание навыков </w:t>
      </w:r>
      <w:proofErr w:type="spellStart"/>
      <w:r w:rsidRPr="001602EC">
        <w:rPr>
          <w:rFonts w:ascii="Times New Roman" w:hAnsi="Times New Roman" w:cs="Times New Roman"/>
          <w:sz w:val="24"/>
        </w:rPr>
        <w:t>аудирования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(слушания) и говорения проводится на уроках в течение недели, на которую запланировано проведение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22. Для обеспечения объективности оценивания результатов обучения, в случае возникновения спорных вопросов, по учебным предметам, по которым </w:t>
      </w:r>
      <w:proofErr w:type="gramStart"/>
      <w:r w:rsidRPr="001602EC">
        <w:rPr>
          <w:rFonts w:ascii="Times New Roman" w:hAnsi="Times New Roman" w:cs="Times New Roman"/>
          <w:sz w:val="24"/>
        </w:rPr>
        <w:t>СОЧ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проводится в письменной форме, по решению педагогического совета педагогами проводится </w:t>
      </w:r>
      <w:proofErr w:type="spellStart"/>
      <w:r w:rsidRPr="001602EC">
        <w:rPr>
          <w:rFonts w:ascii="Times New Roman" w:hAnsi="Times New Roman" w:cs="Times New Roman"/>
          <w:sz w:val="24"/>
        </w:rPr>
        <w:t>модерация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в сроки, не позднее 1 (одного) дня до выставления оценок за СОЧ.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При проведении </w:t>
      </w:r>
      <w:proofErr w:type="spellStart"/>
      <w:r w:rsidRPr="001602EC">
        <w:rPr>
          <w:rFonts w:ascii="Times New Roman" w:hAnsi="Times New Roman" w:cs="Times New Roman"/>
          <w:sz w:val="24"/>
        </w:rPr>
        <w:t>модерации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суммативные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работы обучающихся за четверть, баллы которых подлежат изменению, перепроверяются. Балл за СОР по итогам </w:t>
      </w:r>
      <w:proofErr w:type="spellStart"/>
      <w:r w:rsidRPr="001602EC">
        <w:rPr>
          <w:rFonts w:ascii="Times New Roman" w:hAnsi="Times New Roman" w:cs="Times New Roman"/>
          <w:sz w:val="24"/>
        </w:rPr>
        <w:t>модерации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изменяется как в сторону увеличения, так и в сторону уменьшения.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23. Обучающиеся, отсутствовавшие в день проведения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оценивания по объективным причинам (по состоянию здоровья, в случае смерти близких родственников, в связи с участием в соревнованиях, конференциях, олимпиадах и конкурсах научных проектов всех уровней, в связи с неблагоприятными метеоусловиями), проходят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по индивидуальному графику.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При </w:t>
      </w:r>
      <w:proofErr w:type="spellStart"/>
      <w:r w:rsidRPr="001602EC">
        <w:rPr>
          <w:rFonts w:ascii="Times New Roman" w:hAnsi="Times New Roman" w:cs="Times New Roman"/>
          <w:sz w:val="24"/>
        </w:rPr>
        <w:t>несдаче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суммативной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работы до окончания текущей четверти/полугодия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обучающемуся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выставляется в электронном журнале отметка "временно не аттестован" до </w:t>
      </w:r>
      <w:r w:rsidRPr="001602EC">
        <w:rPr>
          <w:rFonts w:ascii="Times New Roman" w:hAnsi="Times New Roman" w:cs="Times New Roman"/>
          <w:sz w:val="24"/>
        </w:rPr>
        <w:lastRenderedPageBreak/>
        <w:t xml:space="preserve">получения положительной оценки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суммативной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работы. По итогам сдачи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суммативной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работы выставляется четвертная/полугодовая оценка.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24. При отсутствии результатов СОР и </w:t>
      </w:r>
      <w:proofErr w:type="gramStart"/>
      <w:r w:rsidRPr="001602EC">
        <w:rPr>
          <w:rFonts w:ascii="Times New Roman" w:hAnsi="Times New Roman" w:cs="Times New Roman"/>
          <w:sz w:val="24"/>
        </w:rPr>
        <w:t>СОЧ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обучающийся является временно не аттестованным.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25. Письменные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суммативные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работы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обучающихся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за текущий учебный год хранятся в школе до конца данного учебного года.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26. Результаты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оценивания обучающихся в виде баллов выставляются в журнал (бумажный/электронный) и переводятся в четвертную и годовую оценки по шкале перевода баллов согласно приложению 1 к настоящим Правилам.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27. Информация по итогам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оценивания предоставляется обучающимся, родителям или законным представителям обучающегося в бумажном или электронном формате.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28. Четвертная оценка выставляется на основании результатов </w:t>
      </w:r>
      <w:proofErr w:type="spellStart"/>
      <w:r w:rsidRPr="001602EC">
        <w:rPr>
          <w:rFonts w:ascii="Times New Roman" w:hAnsi="Times New Roman" w:cs="Times New Roman"/>
          <w:sz w:val="24"/>
        </w:rPr>
        <w:t>формативного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оценивания, СОР и </w:t>
      </w:r>
      <w:proofErr w:type="gramStart"/>
      <w:r w:rsidRPr="001602EC">
        <w:rPr>
          <w:rFonts w:ascii="Times New Roman" w:hAnsi="Times New Roman" w:cs="Times New Roman"/>
          <w:sz w:val="24"/>
        </w:rPr>
        <w:t>СОЧ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в процентном соотношении 50% на 50%.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При учебной нагрузке 1 час в неделю оценка за полугодие выставляется по результатам </w:t>
      </w:r>
      <w:proofErr w:type="spellStart"/>
      <w:r w:rsidRPr="001602EC">
        <w:rPr>
          <w:rFonts w:ascii="Times New Roman" w:hAnsi="Times New Roman" w:cs="Times New Roman"/>
          <w:sz w:val="24"/>
        </w:rPr>
        <w:t>формативного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оценивания и СОР.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29. Обучающиеся 1 класса не оставляются на повторный год обучения, за исключением обучающихся, которым рекомендован повторный год </w:t>
      </w:r>
      <w:proofErr w:type="gramStart"/>
      <w:r w:rsidRPr="001602EC">
        <w:rPr>
          <w:rFonts w:ascii="Times New Roman" w:hAnsi="Times New Roman" w:cs="Times New Roman"/>
          <w:sz w:val="24"/>
        </w:rPr>
        <w:t>обучения по заключению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психолого-медико-педагогической консультации по заявлению родителей или законных представителей.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Повторный курс обучения в 1 классе оформляется решением педагогического совета.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30. Годовая оценка по учебным </w:t>
      </w:r>
      <w:proofErr w:type="gramStart"/>
      <w:r w:rsidRPr="001602EC">
        <w:rPr>
          <w:rFonts w:ascii="Times New Roman" w:hAnsi="Times New Roman" w:cs="Times New Roman"/>
          <w:sz w:val="24"/>
        </w:rPr>
        <w:t>предметам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обучающимся 2-11 (12) классов выставляется как среднее арифметическое значение суммы четвертных оценок с округлением к ближайшему целому и является итоговой оценкой.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Промежуточная аттестация по итогам учебного года не проводится.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31. Для обучающихся 2-8 (9) и 10 (11) классов, имеющих годовую оценку "2" по одному или двум предметам, организуется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за учебный год, включающее содержание материала за учебный год, которое проводится согласно графику, составленному школой.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Итоговая оценка выставляется как среднее арифметическое значение годовой оценки и оценки за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за учебный год с округлением к ближайшему целому.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Обучающиеся 2-8 (9) и 10 (11) классов, имеющие годовую оценку "2" по трем и более предметам, оставляются на повторный год обучения.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При получении оценок "3", "4", "5" обучающиеся 2-8 (9) и 10 (11) классов переводятся в следующий класс.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lastRenderedPageBreak/>
        <w:t xml:space="preserve">      32. Обучающиеся 2-8 (9) и 10 (11) классов, повторно получившие оценку "2" по одному или двум учебным предметам, подлежат дополнительному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суммативному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оцениванию за учебный год по данным предметам.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Итоговая оценка выставляется как среднее арифметическое значение годовой оценки и оценки за дополнительное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с округлением к ближайшему целому.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Дополнительное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проводится до начала нового учебного года.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При получении оценки "2" за дополнительное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обучающиеся оставляются на повторный год обучения.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33. Пересмотр четвертных, годовых и итоговых оценок не допускается.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34. При переводе обучающегося из одной школы в другую в течение учебного года результаты его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оценивания оформляются выпиской из электронного (бумажного) журнала, заверяются подписью директора, печатью школы и выдаются вместе с личным делом обучающегося.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В случае перевода обучающегося из школы, где ранее не изучался какой-либо предмет, в графу "Оценка за четверть" вносится "Не изучался". Годовая оценка по учебному предмету обучающемуся выставляется как среднее арифметическое значение суммы четвертных оценок, полученных далее в текущем учебном году при изучении данного предмета.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Глава 3. Порядок проведения итоговой аттестации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обучающихся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35. Освоение общеобразовательных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>1) итоговых выпускных экзаменов для обучающихся 9 (10) класса;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>2) государственных выпускных экзаменов для обучающихся 11 (12) класса.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36. Итоговая аттестация обучающихся 1-8 (9), 10 (11) классов не предусмотрена.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37. К итоговой аттестации допускаются обучающиеся 9 (10), 11 (12) классов, освоившие Типовые учебные программы в соответствии с требованиями ГОСО.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38. Обучающиеся 9 (10) класса, освоившие общеобразовательные учебные программы основного среднего образования, сдают четыре экзамена, один из них - по выбору.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39. </w:t>
      </w:r>
      <w:proofErr w:type="gramStart"/>
      <w:r w:rsidRPr="001602EC">
        <w:rPr>
          <w:rFonts w:ascii="Times New Roman" w:hAnsi="Times New Roman" w:cs="Times New Roman"/>
          <w:sz w:val="24"/>
        </w:rPr>
        <w:t>Итоговая аттестация для обучающихся 9 (10) класса проводится в следующих формах: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1) письменный экзамен по казахскому языку /русскому языку и родному языку для школ с уйгурским/таджикским/узбекским языком обучения (язык обучения) в форме эссе, для обучающихся школ с углубленным изучением предметов гуманитарного цикла – письменной работы (статья, рассказ, эссе);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2) письменный экзамен по математике (алгебре);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lastRenderedPageBreak/>
        <w:t>      3) письменный экзамен по казахскому языку и литературе в классах с русским/ узбекским/ уйгурским/ таджикским языком обучения и письменный экзамен по русскому языку и литературе в классах с казахским языком обучения;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>4) письменный экзамен по предмету по выбору (физика, химия, биология, география, геометрия, история Казахстана, всемирная история, литература (по языку обучения), иностранный язык (английский/ французский/немецкий), информатика).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40. Обучающиеся 11 (12) класса, освоившие общеобразовательные учебные программы общего среднего образования, сдают итоговую аттестацию в виде пяти экзаменов, один из них - по выбору.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41. </w:t>
      </w:r>
      <w:proofErr w:type="gramStart"/>
      <w:r w:rsidRPr="001602EC">
        <w:rPr>
          <w:rFonts w:ascii="Times New Roman" w:hAnsi="Times New Roman" w:cs="Times New Roman"/>
          <w:sz w:val="24"/>
        </w:rPr>
        <w:t>Итоговая аттестация для обучающихся 11 (12) класса проводится в следующих формах: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1) письменный экзамен по казахскому языку /русскому языку и родному языку для школ/классов с уйгурским/ таджикским/ узбекским языком обучения (язык обучения);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2) письменный экзамен по алгебре и началам анализа;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3) устный экзамен по истории Казахстана;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4) письменный экзамен по казахскому языку и литературе в школах/классах с узбекским/ уйгурским / таджикским/ русским языком обучения и по русскому языку и литературе в школах/классах с казахским языком обучения;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>5) письменный экзамен по предмету по выбору (физика, химия, биология, география, геометрия, всемирная история, основы права, литература (по языку обучения), иностранный язык (английский/французский/немецкий), информатика).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42. Итоговая аттестация для обучающихся 11 класса специализированных музыкальных школ-интернатов проводится в форме письменного экзамена: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1) по казахскому языку /русскому языку (язык обучения);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2) по алгебре и началам анализа.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43. Итоговая аттестация для обучающихся 12 класса специализированных музыкальных школ-интернатов проводится в форме: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1) тестирования по истории Казахстана;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2) тестирования по казахскому языку в школах с русским языком обучения и тестирования по русскому языку в школах с казахским языком обучения;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>3) тестирования по предмету по выбору обучающегося (физика, химия, биология, география, геометрия, всемирная история, основы права, литература (по языку обучения), иностранный язык (английский/французский/немецкий), информатика).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44. </w:t>
      </w:r>
      <w:proofErr w:type="gramStart"/>
      <w:r w:rsidRPr="001602EC">
        <w:rPr>
          <w:rFonts w:ascii="Times New Roman" w:hAnsi="Times New Roman" w:cs="Times New Roman"/>
          <w:sz w:val="24"/>
        </w:rPr>
        <w:t xml:space="preserve">Экзаменационные материалы (задания и схемы выставления баллов) для обучающихся 9 (10) класса разрабатывают управления образования областей, городов </w:t>
      </w:r>
      <w:proofErr w:type="spellStart"/>
      <w:r w:rsidRPr="001602EC">
        <w:rPr>
          <w:rFonts w:ascii="Times New Roman" w:hAnsi="Times New Roman" w:cs="Times New Roman"/>
          <w:sz w:val="24"/>
        </w:rPr>
        <w:t>Нур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-Султан, Алматы и Шымкент (далее – управления образования), для обучающихся 11 (12) класса организаций </w:t>
      </w:r>
      <w:r w:rsidRPr="001602EC">
        <w:rPr>
          <w:rFonts w:ascii="Times New Roman" w:hAnsi="Times New Roman" w:cs="Times New Roman"/>
          <w:sz w:val="24"/>
        </w:rPr>
        <w:lastRenderedPageBreak/>
        <w:t>среднего образования, а также для 9 (10) и 11 (12) классов республиканских школ разрабатывает автономная организация образования "Назарбаев Интеллектуальные школы" (далее – АОО "НИШ").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Национальный центр тестирования (далее – НЦТ) обеспечивает проведение независимой оценки качества содержания разработанных АОО "НИШ" экзаменационных материалов.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НЦТ электронные версии экзаменационных материалов направляет через защищенные каналы в управления образования и республиканские организации образования.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Содержание итоговой аттестации и ожидаемые результаты регламентируются спецификацией в разрезе каждого предмета и языка обучения.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45. Итоговая аттестация по учебному предмету, предусмотренному подпунктом 2) пункта 41 настоящих Правил, для претендентов на получение аттестата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проводится на базе филиалов АОО "НИШ", осуществляющих образовательную деятельность (далее – "НИШ").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46. Для обучающихся 9 (10) и 11 (12) классов, имеющих годовые неудовлетворительные оценки по одному или двум предметам (по которым не проводится итоговая аттестация), до начала итоговой аттестации проводится дополнительное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за учебный год по данным предметам.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При получении оценок "3", "4", "5" за дополнительное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за учебный год итоговая оценка выставляется как среднее арифметическое значение годовой оценки и оценки за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за учебный год с округлением к ближайшему целому.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При получении оценки "2" за дополнительное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за учебный год обучающиеся 9 (10) класса не допускаются к итоговой аттестации и остаются на повторный год обучения.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 xml:space="preserve">При получении оценки "2" за дополнительное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за учебный год обучающиеся 11 (12) класса не допускаются к итоговой аттестации и получают справку в соответствии с формой, утвержденной </w:t>
      </w:r>
      <w:hyperlink r:id="rId17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</w:t>
        </w:r>
      </w:hyperlink>
      <w:r w:rsidRPr="001602EC">
        <w:rPr>
          <w:rFonts w:ascii="Times New Roman" w:hAnsi="Times New Roman" w:cs="Times New Roman"/>
          <w:sz w:val="24"/>
        </w:rPr>
        <w:t> Министра образования и науки Республики Казахстан от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 (далее – приказ № 39).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При получении оценки "2" по трем и более предметам обучающиеся 9 (10) класса не допускаются к итоговой аттестации и остаются на повторный год обучения.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При получении оценки "2" по трем и более предметам обучающиеся 11 (12) класса не допускаются к итоговой аттестации и получают справку в соответствии с формой, утвержденной приказом № 39.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47. Для обучающихся 9 (10) и 11 (12) классов, имеющим годовые неудовлетворительные оценки по одному и двум предметам (по которым проводится итоговая аттестация), до начала </w:t>
      </w:r>
      <w:r w:rsidRPr="001602EC">
        <w:rPr>
          <w:rFonts w:ascii="Times New Roman" w:hAnsi="Times New Roman" w:cs="Times New Roman"/>
          <w:sz w:val="24"/>
        </w:rPr>
        <w:lastRenderedPageBreak/>
        <w:t xml:space="preserve">итоговой аттестации проводится дополнительное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за учебный год по данным предметам.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При получении оценок "3", "4", "5" за дополнительное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за учебный год итоговая оценка выставляется на основании результатов экзамена (по пятибалльной шкале) и оценки за дополнительное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за учебный год (по пятибалльной шкале) в процентном соотношении 30 на 70. Округление итоговой оценки проводится к ближайшему целому.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При получении оценки "2" за дополнительное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за учебный год обучающиеся 9 (10) класса не допускаются к итоговой аттестации, остаются на повторный год обучения.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При получении оценки "2" за дополнительное </w:t>
      </w:r>
      <w:proofErr w:type="spellStart"/>
      <w:r w:rsidRPr="001602EC">
        <w:rPr>
          <w:rFonts w:ascii="Times New Roman" w:hAnsi="Times New Roman" w:cs="Times New Roman"/>
          <w:sz w:val="24"/>
        </w:rPr>
        <w:t>суммативное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оценивание за учебный год обучающиеся 11 (12) класса не допускаются к итоговой аттестации и получают справку в соответствии с формой, утвержденной </w:t>
      </w:r>
      <w:hyperlink r:id="rId18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 № 39</w:t>
        </w:r>
      </w:hyperlink>
      <w:r w:rsidRPr="001602EC">
        <w:rPr>
          <w:rFonts w:ascii="Times New Roman" w:hAnsi="Times New Roman" w:cs="Times New Roman"/>
          <w:sz w:val="24"/>
        </w:rPr>
        <w:t>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48. </w:t>
      </w:r>
      <w:proofErr w:type="gramStart"/>
      <w:r w:rsidRPr="001602EC">
        <w:rPr>
          <w:rFonts w:ascii="Times New Roman" w:hAnsi="Times New Roman" w:cs="Times New Roman"/>
          <w:sz w:val="24"/>
        </w:rPr>
        <w:t>Освобождение обучающихся от учебных предметов "Художественный труд", "Начальная военная и технологическая подготовка" и "Физическая культура" в порядке, установленном законодательством Республики Казахстан, не влияет на успеваемость, допуск к итоговой аттестации, перевод в следующие классы.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49. Обучающимся 9 (10) класса, имеющим годовые и итоговые оценки "5" по всем предметам в период учебы с 5 по 9 (10) классы, выдается аттестат с отличием об основном среднем образовании в соответствии с формой, утвержденной </w:t>
      </w:r>
      <w:hyperlink r:id="rId19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 № 39</w:t>
        </w:r>
      </w:hyperlink>
      <w:r w:rsidRPr="001602EC">
        <w:rPr>
          <w:rFonts w:ascii="Times New Roman" w:hAnsi="Times New Roman" w:cs="Times New Roman"/>
          <w:sz w:val="24"/>
        </w:rPr>
        <w:t>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50.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Обучающимся 11 (12) класса, имеющим оценки "5" по предметам, подлежащим включению в приложение к аттестату об общем среднем образовании, годовые, итоговые оценки "5" по всем предметам в период обучения с 10 (11) по 11 (12) классы выдается аттестат об общем среднем образовании с отличием в соответствии с формой, утвержденной приказом № 39.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51. Обучающимся 11 (12) класса, имеющим оценки "5" по предметам, подлежащим включению в приложение к аттестату об общем среднем образовании и годовые, итоговые оценки "5", выдается аттестат об общем среднем образовании с отличием в соответствии с формой, утвержденной </w:t>
      </w:r>
      <w:hyperlink r:id="rId20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 № 39</w:t>
        </w:r>
      </w:hyperlink>
      <w:r w:rsidRPr="001602EC">
        <w:rPr>
          <w:rFonts w:ascii="Times New Roman" w:hAnsi="Times New Roman" w:cs="Times New Roman"/>
          <w:sz w:val="24"/>
        </w:rPr>
        <w:t>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52. </w:t>
      </w:r>
      <w:proofErr w:type="gramStart"/>
      <w:r w:rsidRPr="001602EC">
        <w:rPr>
          <w:rFonts w:ascii="Times New Roman" w:hAnsi="Times New Roman" w:cs="Times New Roman"/>
          <w:sz w:val="24"/>
        </w:rPr>
        <w:t xml:space="preserve">Обучающемуся 11 (12) класса, соответствующему требованиям, указанным в пункте 2 Положения о знаке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", утвержденного </w:t>
      </w:r>
      <w:hyperlink r:id="rId21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</w:t>
        </w:r>
      </w:hyperlink>
      <w:r w:rsidRPr="001602EC">
        <w:rPr>
          <w:rFonts w:ascii="Times New Roman" w:hAnsi="Times New Roman" w:cs="Times New Roman"/>
          <w:sz w:val="24"/>
        </w:rPr>
        <w:t xml:space="preserve"> Министра образования и науки Республики Казахстан от 19 декабря 2014 года № 532 (далее – приказ № 535) (зарегистрирован в Реестре государственной регистрации нормативных правовых актов Республики Казахстан под № 10115), выдается аттестат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в соответствии с формой, утвержденной </w:t>
      </w:r>
      <w:hyperlink r:id="rId22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 № 39</w:t>
        </w:r>
      </w:hyperlink>
      <w:r w:rsidRPr="001602EC">
        <w:rPr>
          <w:rFonts w:ascii="Times New Roman" w:hAnsi="Times New Roman" w:cs="Times New Roman"/>
          <w:sz w:val="24"/>
        </w:rPr>
        <w:t>, и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знак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53. </w:t>
      </w:r>
      <w:proofErr w:type="gramStart"/>
      <w:r w:rsidRPr="001602EC">
        <w:rPr>
          <w:rFonts w:ascii="Times New Roman" w:hAnsi="Times New Roman" w:cs="Times New Roman"/>
          <w:sz w:val="24"/>
        </w:rPr>
        <w:t xml:space="preserve">Обучающимся 11 (12) класса, показавшим примерное поведение и имеющим годовые и итоговые оценки "5" по всем предметам в период учебы с 5 по 11 (12) классы и прошедшим итоговую аттестацию по завершении общего среднего образования на оценку "5", выдается аттестат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в соответствии с формой, утвержденной </w:t>
      </w:r>
      <w:hyperlink r:id="rId23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 № 39</w:t>
        </w:r>
      </w:hyperlink>
      <w:r w:rsidRPr="001602EC">
        <w:rPr>
          <w:rFonts w:ascii="Times New Roman" w:hAnsi="Times New Roman" w:cs="Times New Roman"/>
          <w:sz w:val="24"/>
        </w:rPr>
        <w:t xml:space="preserve">, и знак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".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lastRenderedPageBreak/>
        <w:t xml:space="preserve">      54.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Обучающимся по образовательным программам АОО "НИШ" выдаются сертификаты единого национального тестирования (далее – ЕНТ) на основании перевода баллов внешнего оценивания результатов обучения выпускников АОО "НИШ" в баллы сертификата ЕНТ в соответствии со шкалой перевода баллов внешнего оценивания результатов обучения выпускников АОО "НИШ" в баллы сертификата ЕНТ согласно приложению 2 к настоящим Правилам.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55. По результатам итоговой аттестации: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>1) обучающиеся 9 (10) и 11 (12)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экзамена;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2) обучающиеся 9 (10) класса при получении неудовлетворительных оценок по трем и более предметам остаются на повторный год обучения;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3)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обучающемуся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11 (12) класса при получении неудовлетворительных оценок по трем и более предметам выдается справка, выдаваемая лицам, не завершившим образование, в соответствии с формой, утвержденной </w:t>
      </w:r>
      <w:hyperlink r:id="rId24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 № 39</w:t>
        </w:r>
      </w:hyperlink>
      <w:r w:rsidRPr="001602EC">
        <w:rPr>
          <w:rFonts w:ascii="Times New Roman" w:hAnsi="Times New Roman" w:cs="Times New Roman"/>
          <w:sz w:val="24"/>
        </w:rPr>
        <w:t>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По окончании следующего учебного года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обучающийся</w:t>
      </w:r>
      <w:proofErr w:type="gramEnd"/>
      <w:r w:rsidRPr="001602EC">
        <w:rPr>
          <w:rFonts w:ascii="Times New Roman" w:hAnsi="Times New Roman" w:cs="Times New Roman"/>
          <w:sz w:val="24"/>
        </w:rPr>
        <w:t>, получивший справку, выдаваемую лицам, не завершившим образование, в соответствии с формой, утвержденной приказом № 39, проходят в школе повторную итоговую аттестацию по соответствующим учебным предметам в форме экзамена.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56. Сроки повторной итоговой аттестации устанавливают организации образования.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57. Экзаменационные материалы повторной итоговой аттестации разрабатываются управлениями образования.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Обучающимся 9 (10) класса, сдавшим повторную итоговую аттестацию, выдается аттестат об основном среднем образовании в соответствии с формой, утвержденной приказом № 39.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Обучающиеся 9 (10) класса, получившие неудовлетворительную оценку при повторной итоговой аттестации, остаются на повторный год обучения.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Обучающимся 11 (12) класса, сдавшим повторную итоговую аттестацию, выдается аттестат об общем среднем образовании в соответствии с формой, утвержденной приказом № 39.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Обучающиеся 11 (12) класса, получившие неудовлетворительную оценку при повторной итоговой аттестации, получают справку, </w:t>
      </w:r>
      <w:proofErr w:type="gramStart"/>
      <w:r w:rsidRPr="001602EC">
        <w:rPr>
          <w:rFonts w:ascii="Times New Roman" w:hAnsi="Times New Roman" w:cs="Times New Roman"/>
          <w:sz w:val="24"/>
        </w:rPr>
        <w:t>выдаваемая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лицам, не завершившим образование, в соответствии с формой, утвержденной </w:t>
      </w:r>
      <w:hyperlink r:id="rId25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 № 39</w:t>
        </w:r>
      </w:hyperlink>
      <w:r w:rsidRPr="001602EC">
        <w:rPr>
          <w:rFonts w:ascii="Times New Roman" w:hAnsi="Times New Roman" w:cs="Times New Roman"/>
          <w:sz w:val="24"/>
        </w:rPr>
        <w:t>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58. Обучающиеся 9 (10) и 11 (12) классов освобождаются от итоговой аттестации приказами руководителей управлений образования, обучающиеся республиканских школ – приказом Министра образования и науки Республики Казахстан в следующих случаях: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1) по состоянию здоровья;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2) инвалиды І-II группы, дети-инвалиды;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lastRenderedPageBreak/>
        <w:t>      3) участники летних учебно-тренировочных сборов, кандидаты в сборную команду Республики Казахстан для участия в международных олимпиадах (соревнованиях);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4) смерти близких родственников.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59. Приказы об освобождении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обучающихся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от итоговой аттестации издаются на основании: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1) заключения врачебно-консультационной комиссии согласно форме № 026/у, утвержденной </w:t>
      </w:r>
      <w:hyperlink r:id="rId26" w:anchor="z4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</w:t>
        </w:r>
      </w:hyperlink>
      <w:r w:rsidRPr="001602EC">
        <w:rPr>
          <w:rFonts w:ascii="Times New Roman" w:hAnsi="Times New Roman" w:cs="Times New Roman"/>
          <w:sz w:val="24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1602EC">
        <w:rPr>
          <w:rFonts w:ascii="Times New Roman" w:hAnsi="Times New Roman" w:cs="Times New Roman"/>
          <w:sz w:val="24"/>
        </w:rPr>
        <w:t>Р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ДСМ-175/2020), для категории обучающихся указанных в подпункте 1) и 2) пункта 58 настоящих Правил;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2) выписки из решения педсовета и ходатайства школы для категории обучающихся, указанных в пункте 58 настоящих Правил;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>3) подлинников и копий табелей успеваемости обучающихся (далее – табель) в соответствии с формой, утвержденной </w:t>
      </w:r>
      <w:hyperlink r:id="rId27" w:anchor="z4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</w:t>
        </w:r>
      </w:hyperlink>
      <w:r w:rsidRPr="001602EC">
        <w:rPr>
          <w:rFonts w:ascii="Times New Roman" w:hAnsi="Times New Roman" w:cs="Times New Roman"/>
          <w:sz w:val="24"/>
        </w:rPr>
        <w:t xml:space="preserve"> Министра образования и науки Республики Казахстан от 6 апреля 2020 года № 130 "Об утверждении 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1602EC">
        <w:rPr>
          <w:rFonts w:ascii="Times New Roman" w:hAnsi="Times New Roman" w:cs="Times New Roman"/>
          <w:sz w:val="24"/>
        </w:rPr>
        <w:t>послесреднего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образования, и их формы" (зарегистрирован в Реестре государственной регистрации нормативных правовых актов под № 20317) для категории обучающихся, указанных в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02EC">
        <w:rPr>
          <w:rFonts w:ascii="Times New Roman" w:hAnsi="Times New Roman" w:cs="Times New Roman"/>
          <w:sz w:val="24"/>
        </w:rPr>
        <w:t>пункте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58 настоящих Правил. Подлинники табелей после сверки с его копиями возвращаются администрации школы;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4) свидетельство смерти близких родственников.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Документы, указанные в подпунктах 2) и 3) настоящего пункта, заверяются подписью руководителя и печатью школы.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Итоговая оценка для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обучающихся</w:t>
      </w:r>
      <w:proofErr w:type="gramEnd"/>
      <w:r w:rsidRPr="001602EC">
        <w:rPr>
          <w:rFonts w:ascii="Times New Roman" w:hAnsi="Times New Roman" w:cs="Times New Roman"/>
          <w:sz w:val="24"/>
        </w:rPr>
        <w:t>, освобожденных от итоговой аттестации, выставляется на основании годовой оценки текущего учебного года.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60. Обучающиеся 9 (10) и 11 (12) классов, заболевшие в период итоговой аттестации, сдают пропущенные экзамены после выздоровления.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Обучающиеся 9 (10) и 11 (12) классов, контактные с больным </w:t>
      </w:r>
      <w:proofErr w:type="spellStart"/>
      <w:r w:rsidRPr="001602EC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инфекцией COVID-19 в период итоговой аттестации, сдают итоговую аттестацию в сроки, определенные организацией образования.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Претендент на получение аттестата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", заболевший в период проведения итоговой аттестации по учебному предмету, предусмотренному подпунктом 2) пункта 41 настоящих Правил, сдает пропущенный экзамен после выздоровления в "НИШ" в срок, определенный АОО "НИШ".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61.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Обучающийся 9 (10) и 11 (12) классов, заболевший в период итоговой аттестации, сдает пропущенные экзамены после выздоровления.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lastRenderedPageBreak/>
        <w:t xml:space="preserve">      Обучающиеся 9 (10) и 11 (12) классов, контактные с больным </w:t>
      </w:r>
      <w:proofErr w:type="spellStart"/>
      <w:r w:rsidRPr="001602EC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инфекцией </w:t>
      </w:r>
      <w:proofErr w:type="spellStart"/>
      <w:proofErr w:type="gramStart"/>
      <w:r w:rsidRPr="001602EC">
        <w:rPr>
          <w:rFonts w:ascii="Times New Roman" w:hAnsi="Times New Roman" w:cs="Times New Roman"/>
          <w:sz w:val="24"/>
        </w:rPr>
        <w:t>инфекцией</w:t>
      </w:r>
      <w:proofErr w:type="spellEnd"/>
      <w:proofErr w:type="gramEnd"/>
      <w:r w:rsidRPr="001602EC">
        <w:rPr>
          <w:rFonts w:ascii="Times New Roman" w:hAnsi="Times New Roman" w:cs="Times New Roman"/>
          <w:sz w:val="24"/>
        </w:rPr>
        <w:t xml:space="preserve"> COVID-19 в период итоговой аттестации, сдают итоговый выпускной экзамен с применением дистанционных образовательных технологий.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62. При поступлении обучающихся 9 (10) и 11 (12) классов на учебу за границу или выезда на постоянное место жительства при предъявлении подтверждающих документов проводится досрочная итоговая аттестация обучающихся в форме итоговых выпускных экзаменов или государственных выпускных экзаменов не ранее, чем за 2 месяца до окончания учебного года.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Досрочная итоговая аттестация обучающихся 9 (10) и 11 (12) классов проводится организациями образования. При сдаче досрочной аттестации претендентом на получение аттестата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на оценку "5" организациями образования выдается аттестат об общем среднем образовании с отличием в соответствии с формой, утвержденной </w:t>
      </w:r>
      <w:hyperlink r:id="rId28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 № 39</w:t>
        </w:r>
      </w:hyperlink>
      <w:r w:rsidRPr="001602EC">
        <w:rPr>
          <w:rFonts w:ascii="Times New Roman" w:hAnsi="Times New Roman" w:cs="Times New Roman"/>
          <w:sz w:val="24"/>
        </w:rPr>
        <w:t>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Экзаменационные материалы для досрочной итоговой аттестации разрабатываются управлениями образования.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63. Обучающиеся на период их </w:t>
      </w:r>
      <w:proofErr w:type="gramStart"/>
      <w:r w:rsidRPr="001602EC">
        <w:rPr>
          <w:rFonts w:ascii="Times New Roman" w:hAnsi="Times New Roman" w:cs="Times New Roman"/>
          <w:sz w:val="24"/>
        </w:rPr>
        <w:t>обучения по программам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международного обмена числятся в контингенте школ Республики Казахстан, в которых они обучались до выезда по линии международного обмена.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Обучающиеся 11 (12) класса, выезжавшие на учебу за рубеж по линии международного обмена, итоговую аттестацию за 11 (12) класс проходят в школах Республики Казахстан после окончания учебы за рубежом по экзаменационным материалам, разработанным управлениями образования.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До начала итоговой аттестации решением школьной комиссии обучающиеся проходят аттестацию по предметам инвариантного компонента Типового учебного плана, утвержденного </w:t>
      </w:r>
      <w:hyperlink r:id="rId29" w:anchor="z2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</w:t>
        </w:r>
      </w:hyperlink>
      <w:r w:rsidRPr="001602EC">
        <w:rPr>
          <w:rFonts w:ascii="Times New Roman" w:hAnsi="Times New Roman" w:cs="Times New Roman"/>
          <w:sz w:val="24"/>
        </w:rPr>
        <w:t xml:space="preserve"> Министра образования и науки Республики Казахстан от 8 ноября 2012 года № 500 (зарегистрирован в Реестре государственной регистрации нормативных правовых актов под № 8170), не </w:t>
      </w:r>
      <w:proofErr w:type="spellStart"/>
      <w:r w:rsidRPr="001602EC">
        <w:rPr>
          <w:rFonts w:ascii="Times New Roman" w:hAnsi="Times New Roman" w:cs="Times New Roman"/>
          <w:sz w:val="24"/>
        </w:rPr>
        <w:t>изучавшимся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за рубежом.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Сроки проведения итоговой аттестации устанавливаются решением педагогического совета.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После прохождения итоговой аттестации обучающимся выдается аттестат об общем среднем образовании, утвержденный </w:t>
      </w:r>
      <w:hyperlink r:id="rId30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 № 39</w:t>
        </w:r>
      </w:hyperlink>
      <w:r w:rsidRPr="001602EC">
        <w:rPr>
          <w:rFonts w:ascii="Times New Roman" w:hAnsi="Times New Roman" w:cs="Times New Roman"/>
          <w:sz w:val="24"/>
        </w:rPr>
        <w:t xml:space="preserve">, с учетом отметок по предметам, </w:t>
      </w:r>
      <w:proofErr w:type="spellStart"/>
      <w:r w:rsidRPr="001602EC">
        <w:rPr>
          <w:rFonts w:ascii="Times New Roman" w:hAnsi="Times New Roman" w:cs="Times New Roman"/>
          <w:sz w:val="24"/>
        </w:rPr>
        <w:t>изучавшимся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за рубежом, годовых и итоговых оценок, полученных в предыдущих классах в школах Республики Казахстан.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64.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Обучающимся, выезжавшим на учебу за рубеж по линии международного обмена, и окончившим за рубежом образовательные учреждения, а также имеющим оценки "5" по предметам, подлежащим включению в приложение к аттестату об общем среднем образовании, годовые, итоговые оценки "5" по всем предметам в период обучения с 10 (11) по 11 (12) классы выдается аттестат об общем среднем образовании с отличием в соответствии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с формой, утвержденной </w:t>
      </w:r>
      <w:hyperlink r:id="rId31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 № 39</w:t>
        </w:r>
      </w:hyperlink>
      <w:r w:rsidRPr="001602EC">
        <w:rPr>
          <w:rFonts w:ascii="Times New Roman" w:hAnsi="Times New Roman" w:cs="Times New Roman"/>
          <w:sz w:val="24"/>
        </w:rPr>
        <w:t>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Обучающимся, выезжавшим на учебу за рубеж по линии международного обмена и окончившим за рубежом образовательные учреждения, соответствующим требованиям, </w:t>
      </w:r>
      <w:r w:rsidRPr="001602EC">
        <w:rPr>
          <w:rFonts w:ascii="Times New Roman" w:hAnsi="Times New Roman" w:cs="Times New Roman"/>
          <w:sz w:val="24"/>
        </w:rPr>
        <w:lastRenderedPageBreak/>
        <w:t>указанным в пункте 2 </w:t>
      </w:r>
      <w:hyperlink r:id="rId32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приказа № 532</w:t>
        </w:r>
      </w:hyperlink>
      <w:r w:rsidRPr="001602EC">
        <w:rPr>
          <w:rFonts w:ascii="Times New Roman" w:hAnsi="Times New Roman" w:cs="Times New Roman"/>
          <w:sz w:val="24"/>
        </w:rPr>
        <w:t xml:space="preserve">, выдается аттестат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в соответствии с формой, утвержденной </w:t>
      </w:r>
      <w:hyperlink r:id="rId33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 № 39</w:t>
        </w:r>
      </w:hyperlink>
      <w:r w:rsidRPr="001602EC">
        <w:rPr>
          <w:rFonts w:ascii="Times New Roman" w:hAnsi="Times New Roman" w:cs="Times New Roman"/>
          <w:sz w:val="24"/>
        </w:rPr>
        <w:t xml:space="preserve">, и знак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65.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Обучающимся 11(12) класса, выезжавшим на учебу за рубеж по линии международного обмена, и окончившим за рубежом образовательные учреждения, а также имеющим оценки "5" по предметам, подлежащим включению в приложение к аттестату об общем среднем образовании и годовые, итоговые оценки "5", выдается аттестат об общем среднем образовании с отличием в соответствии с формой, утвержденной приказом № 39.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 xml:space="preserve">Обучающимся, выезжавшим на учебу за рубеж по линии международного обмена и окончившим за рубежом образовательные учреждения, а также имеющим годовые, итоговые оценки "5" по всем предметам в период учебы с 5 по 11 (12) классы в Республике Казахстан или за рубежом и прошедшим итоговую аттестацию на оценку "5", выдается аттестат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в соответствии с формой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1602EC">
        <w:rPr>
          <w:rFonts w:ascii="Times New Roman" w:hAnsi="Times New Roman" w:cs="Times New Roman"/>
          <w:sz w:val="24"/>
        </w:rPr>
        <w:t>утвержденной</w:t>
      </w:r>
      <w:proofErr w:type="gramEnd"/>
      <w:r w:rsidRPr="001602EC">
        <w:rPr>
          <w:rFonts w:ascii="Times New Roman" w:hAnsi="Times New Roman" w:cs="Times New Roman"/>
          <w:sz w:val="24"/>
        </w:rPr>
        <w:t> </w:t>
      </w:r>
      <w:hyperlink r:id="rId34" w:anchor="z1" w:history="1">
        <w:r w:rsidRPr="001602EC">
          <w:rPr>
            <w:rStyle w:val="a3"/>
            <w:rFonts w:ascii="Times New Roman" w:hAnsi="Times New Roman" w:cs="Times New Roman"/>
            <w:sz w:val="24"/>
          </w:rPr>
          <w:t>приказом № 39</w:t>
        </w:r>
      </w:hyperlink>
      <w:r w:rsidRPr="001602EC">
        <w:rPr>
          <w:rFonts w:ascii="Times New Roman" w:hAnsi="Times New Roman" w:cs="Times New Roman"/>
          <w:sz w:val="24"/>
        </w:rPr>
        <w:t xml:space="preserve">, и знак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66. Вопрос о необходимости проведения итоговой аттестации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обучающихся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с особыми образовательными потребностями и обучающихся по индивидуальным учебным программам решается педагогическим советом в соответствии с индивидуальными особенностями обучающихся.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Экзаменационные материалы итоговой аттестации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разрабатываются районными, городскими отделами образования или управлением образования.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67. В 9 (10) классе на выполнение письменных работ отводится 2 астрономических часа, на математику (алгебру) (письменно) – 3 астрономических часа (в специализированных школах физико-математического направления – 4 часа).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68. В 11 (12) классе на письменный экзамен по казахскому языку /русскому языку и родному языку для школ с уйгурским/ таджикским/ узбекским языком обучения (язык обучения) отводится 3 астрономических часа, по алгебре и началам анализа – 5 астрономических часов.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Для детей с особыми образовательными потребностями, которые проходят итоговую аттестацию, предоставляется дополнительное время при сдаче экзамена согласно решению экзаменационной комиссии по итоговой аттестации обучающихся (далее – Комиссия) в соответствии с рекомендациями школы.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69. Письменные экзамены проводятся в просторных классных помещениях (помещение в здании школы с большой вместимостью целого класса с рассадкой одна парта – один обучающийся), где обучающиеся 9 (10) и 11 (12) классов садятся по одному.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>Для выполнения письменных работ обучающимся выдается бумага со штампом школы.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Выполненную работу вместе с черновиками обучающиеся сдают Комиссии.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Обучающиеся</w:t>
      </w:r>
      <w:proofErr w:type="gramEnd"/>
      <w:r w:rsidRPr="001602EC">
        <w:rPr>
          <w:rFonts w:ascii="Times New Roman" w:hAnsi="Times New Roman" w:cs="Times New Roman"/>
          <w:sz w:val="24"/>
        </w:rPr>
        <w:t>, не закончившие работу в отведенное для экзамена время, сдают ее незаконченной.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lastRenderedPageBreak/>
        <w:t xml:space="preserve">      70. Во время проведения письменного экзамена (кроме диктанта)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обучающемуся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разрешается выйти из классного помещения по уважительной причине. В этом случае он сдает работу члену Комиссии, который отмечает на экзаменационной работе или журнале регистрации продолжительность отсутствия обучающегося на экзамене.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71. По окончании письменного экзамена члены Комиссии проверяют работы обучающихся в здании школы, кроме работ претендентов на получение аттестата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по предметам, предусмотренным подпунктами 1) и 2) пункта 41 настоящих Правил.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Непроверенные работы сдаются на хранение руководителю школы. При проверке ошибки подчеркиваются. В эссе за курс общего среднего образования количество ошибок указывается отдельно.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На письменные работы по математике (алгебре), оцененные на "2" и "5", Комиссией школы даются рецензии.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В 9 (10) и 11 (12) классах работы проверяются согласно схеме выставления баллов.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72. Письменные экзаменационные работы во всех классах организаций образования начинаются в 10 часов 00 минут утра по времени города </w:t>
      </w:r>
      <w:proofErr w:type="spellStart"/>
      <w:r w:rsidRPr="001602EC">
        <w:rPr>
          <w:rFonts w:ascii="Times New Roman" w:hAnsi="Times New Roman" w:cs="Times New Roman"/>
          <w:sz w:val="24"/>
        </w:rPr>
        <w:t>Нур</w:t>
      </w:r>
      <w:proofErr w:type="spellEnd"/>
      <w:r w:rsidRPr="001602EC">
        <w:rPr>
          <w:rFonts w:ascii="Times New Roman" w:hAnsi="Times New Roman" w:cs="Times New Roman"/>
          <w:sz w:val="24"/>
        </w:rPr>
        <w:t>-Султан.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73. 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Спецификации итоговой аттестации разрабатываются АОО "НИШ".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74. </w:t>
      </w:r>
      <w:proofErr w:type="gramStart"/>
      <w:r w:rsidRPr="001602EC">
        <w:rPr>
          <w:rFonts w:ascii="Times New Roman" w:hAnsi="Times New Roman" w:cs="Times New Roman"/>
          <w:sz w:val="24"/>
        </w:rPr>
        <w:t>После проведения итоговой аттестации по предмету в 9 (10) и 11 (12) классах Комиссия выставляет обучающимся баллы и экзаменационные оценки, вносит их в бумажный и электронный Протокол экзамена за курс обучения на уровне основного среднего, общего среднего образования по форме согласно приложению 3 к настоящим Правилам.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Результаты итоговой аттестации обучающихся 9 (10) и 11 (12) классов по предметам в виде баллов выставляются в журнал (бумажный/электронный) и переводятся по шкале перевода баллов экзамена в экзаменационные оценки согласно приложению 4 к настоящим Правилам.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75.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76. На основании письменного заявления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обучающийся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в присутствии члена Комиссии школы </w:t>
      </w:r>
      <w:proofErr w:type="spellStart"/>
      <w:r w:rsidRPr="001602EC">
        <w:rPr>
          <w:rFonts w:ascii="Times New Roman" w:hAnsi="Times New Roman" w:cs="Times New Roman"/>
          <w:sz w:val="24"/>
        </w:rPr>
        <w:t>ознакамливается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с результатами проверки своей письменной работы.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77. Обучающиеся 9 (10) и 11 (12) классов, получившие оценку "2" на очередном экзамене, допускаются к следующему экзамену.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78. При выведении итоговых оценок по предмету в 9 (10) и 11 (12) классах итоговая оценка выставляется на основании результатов экзамена (по </w:t>
      </w:r>
      <w:proofErr w:type="spellStart"/>
      <w:r w:rsidRPr="001602EC">
        <w:rPr>
          <w:rFonts w:ascii="Times New Roman" w:hAnsi="Times New Roman" w:cs="Times New Roman"/>
          <w:sz w:val="24"/>
        </w:rPr>
        <w:t>пятибальной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шкале) и четвертных оценок за учебный год (по </w:t>
      </w:r>
      <w:proofErr w:type="spellStart"/>
      <w:r w:rsidRPr="001602EC">
        <w:rPr>
          <w:rFonts w:ascii="Times New Roman" w:hAnsi="Times New Roman" w:cs="Times New Roman"/>
          <w:sz w:val="24"/>
        </w:rPr>
        <w:t>пятибальной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 шкале) в процентном соотношении 30 на 70. Округление итоговой оценки проводится к ближайшему целому.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lastRenderedPageBreak/>
        <w:t>      Если обучающимся в 11 (12) классах не выбраны предметы углубленного и стандартного уровней инвариантного компонента, в аттестат об общем среднем образовании выставляется итоговая оценка по этим предметам за 9 класс.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79. </w:t>
      </w:r>
      <w:proofErr w:type="gramStart"/>
      <w:r w:rsidRPr="001602EC">
        <w:rPr>
          <w:rFonts w:ascii="Times New Roman" w:hAnsi="Times New Roman" w:cs="Times New Roman"/>
          <w:sz w:val="24"/>
        </w:rPr>
        <w:t>При несогласии с оценкой, выставленной за письменный экзамен, обучающийся обращается с заявлением на апелляцию до 13 часов 00 минут следующего дня после объявления экзаменационной оценки в Комиссию, созданную при школе, "НИШ", районных, городских отделах образования, управлениях образования, а также при Министерстве образования и науки Республики Казахстан (далее – Министерство) для обучающихся республиканских школ.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Заявление на апелляцию по форме согласно приложению 5 к настоящим Правилам принимается соответствующей комиссией только по содержанию заданий и/или по техническим причинам и рассматривается в течение 2 (двух) рабочих дней с момента поступления.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Рассмотрению подлежат конкретные факты, изложенные в заявлении на апелляцию. Заявления без указания мотивированного основания (полное пояснение) по конкретному заданию рассмотрению не подлежат.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Заявления по апелляции фиксируются в журнале регистрации заявлений на апелляцию по форме согласно приложению 6 к настоящим Правилам.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Решение по заявлениям на апелляцию оформляется протоколом заседания комиссии по форме согласно приложению 7 к настоящим Правилам.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80. Для проведения итоговой аттестации в срок до 1 февраля текущего года создается Комиссия: при школах – приказом директора школы, при "НИШ" – приказом Председателя Правления АОО "НИШ", при районном, городском отделе образования – приказом его руководителя, при управлении образования – приказом его руководителя, при Министерстве (для республиканских школ) – приказом Министра.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81. В состав Комиссии при школе включаются учителя-предметники и заместители директора школы (при наличии), представители общественных организаций (при наличии) и родительских комитетов. Комиссию возглавляет директор школы или лицо, заменяющее его.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Количество членов Комиссии при школе составляет не менее пяти человек при одном выпускном </w:t>
      </w:r>
      <w:proofErr w:type="gramStart"/>
      <w:r w:rsidRPr="001602EC">
        <w:rPr>
          <w:rFonts w:ascii="Times New Roman" w:hAnsi="Times New Roman" w:cs="Times New Roman"/>
          <w:sz w:val="24"/>
        </w:rPr>
        <w:t>класс-комплекте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основной и средней школы и не менее семи человек при двух и более выпускных класс-комплектах основной и средней школы.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82. В состав Комиссии при районном, городском отделе образования включаются педагоги-предметники, специалисты отделов образования, представители общественных организаций и родительских комитетов, а также секретарь, назначаемый из числа сотрудников отдела образования. Комиссию возглавляет руководитель отдела образования или лицо, заменяющее его.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83. В состав Комиссии при управлении образования включаются учителя-предметники, специалисты управления образования, представители общественных организаций и родительских комитетов, средств массовой информации, а также секретарь, назначаемый из </w:t>
      </w:r>
      <w:r w:rsidRPr="001602EC">
        <w:rPr>
          <w:rFonts w:ascii="Times New Roman" w:hAnsi="Times New Roman" w:cs="Times New Roman"/>
          <w:sz w:val="24"/>
        </w:rPr>
        <w:lastRenderedPageBreak/>
        <w:t>числа сотрудников управления образования. Комиссию возглавляет руководитель управления образования или лицо, заменяющее его.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84. В состав Комиссии при Министерстве включаются учителя-предметники, представители общественных организаций и родительских комитетов, сотрудники Министерства и подведомственных организаций Министерства, а также секретарь, назначаемый из числа сотрудников Министерства. Комиссию возглавляет </w:t>
      </w:r>
      <w:proofErr w:type="gramStart"/>
      <w:r w:rsidRPr="001602EC">
        <w:rPr>
          <w:rFonts w:ascii="Times New Roman" w:hAnsi="Times New Roman" w:cs="Times New Roman"/>
          <w:sz w:val="24"/>
        </w:rPr>
        <w:t>вице-министр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образования и науки Республики Казахстан или лицо, заменяющее его.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85. Комиссией, формируемой при школе, осуществляются следующие мероприятия: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1) проведение разъяснительных работ для обучающихся, педагогов и родителей по вопросам проведения итоговой аттестации;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2) формирование и направление в филиал НЦТ списков обучающихся 11 (12) класса, сдающих итоговую аттестацию с указанием перечня предметов, выбранных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11 (12) класса, в срок до 1 марта текущего года;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3) организация работы по проведению итоговой аттестации, а также подготовке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обучающихся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к итоговой аттестации;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4) рассмотрение письменных экзаменационных работ, обучающихся 9 (10) и 11 (12) классов, кроме работ претендентов на получение аттестата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по предметам, предусмотренным подпунктами 1) и 2) пункта 41 настоящих Правил;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5) после завершения письменных экзаменационных работ направляет электронный вариант Протокола в отделы или управления образования;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6) выдача и использование результатов тестирования;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7) направление письменных экзаменационных работ претендентов на получение аттестата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по предметам, предусмотренным подпунктами 1) и 2) пункта 41 настоящих Правил;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через районные/городские отделы образования на рассмотрение Комиссии при управлении образования (республиканские школы - на рассмотрение Комиссии при Министерстве);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8)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приложению 4 к настоящим Правилам;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9) рассмотрение и принятие решения по вопросам, поступившим на апелляцию.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86. Комиссией, формируемой при районном, городском отделе образования, осуществляются следующие мероприятия: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1) проведение информационно-разъяснительной работы среди обучающихся, педагогов и родителей по вопросам проведения итоговой аттестации;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2) организация работы по проведению итоговой аттестации;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lastRenderedPageBreak/>
        <w:t xml:space="preserve">      3) направление письменных экзаменационных работ претендентов на получение аттестата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по предметам, предусмотренным подпунктами 1) и 2) пункта 41 настоящих Правил на Комиссию при управлении образования;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4) рассмотрение поступивших вопросов на апелляцию и принятие окончательного решения.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87. Комиссией, формируемой при управлении образования, осуществляются следующие мероприятия: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1) направление в АОО "НИШ" сводного списка претендентов на получение аттестата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с указанием перечня выбранных предметов в срок до 10 марта соответствующего года;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2) проведение информационно-разъяснительной работы по вопросам прохождения итоговой аттестации среди обучающихся, педагогов и родителей;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3) организация итоговой аттестации;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4) рассмотрение письменных экзаменационных работ претендентов на получение аттестата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по предметам, предусмотренным подпунктами 1) пункта 41 настоящих Правил;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5) направление результатов рассмотрения письменных экзаменационных работ претендентов на получение аттестатов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в школы;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6) рассмотрение обоснованности предложений, поступивших на апелляцию и принятие окончательного решения.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88. Комиссией, формируемой при управлении образования, осуществляются следующие мероприятия: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1) проведение информационно-разъяснительной работы по вопросам прохождения итоговой аттестации среди обучающихся, педагогов и родителей;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2) организация итоговой аттестации;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3) рассмотрение письменных экзаменационных работ претендентов на получение аттестата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по предметам, предусмотренным подпунктами 1) и 2) пункта 41 настоящих Правил;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4) направление результатов рассмотрение письменных экзаменационных работ претендентов на получение аттестатов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в школы;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5) рассмотрение обоснованности предложений, поступивших на апелляцию и принятие окончательного решения.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89. Комиссией, формируемой при "НИШ", осуществляются следующие мероприятия: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 xml:space="preserve">1) проведение разъяснительной работы для претендентов на получение аттестатов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", их родителей и законных представителей по вопросам проведения итоговой аттестации;</w:t>
      </w:r>
      <w:proofErr w:type="gramEnd"/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lastRenderedPageBreak/>
        <w:t xml:space="preserve">      2) организация работы по проведению итоговой аттестации претендентов на получение аттестата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по учебному предмету, предусмотренному подпунктом 2) пункта 41 настоящих Правил;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3) рассмотрение письменных экзаменационных работ претендентов на получение аттестата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по учебному предмету, предусмотренному подпунктом 2) пункта 41 настоящих Правил;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4) рассмотрение обоснованности поступивших на апелляцию заявлений и принятие по ним решения;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5) подведение итогов и утверждение протокола заседания Комиссии;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6) направление протокола заседания Комиссии в управления образования соответствующих регионов.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90. Комиссией, формируемой при Министерстве, осуществляются следующие мероприятия: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1) проведение информационно-разъяснительной работы среди обучающихся, педагогов и родителей по вопросам проведения итоговой аттестации;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2) организация работы по проведению итоговой аттестации;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3) рассмотрение письменных экзаменационных работ претендентов на получение аттестата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республиканских школ по предметам, предусмотренным подпунктами 1) и 2) пункта 41 настоящих Правил;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4) направление результатов рассмотрения письменных экзаменационных работ претендентов на получение аттестата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" и знака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в управления образования, в республиканские школы;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5) рассмотрение обоснованности предложений, поступивших на апелляцию и принятие окончательного решения.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91. Заключительное заседание Комиссии, формируемой при школе по подведению итогов работы и принятию решения об утверждении списка обучающихся, награждаемых знаком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", проводится не позднее 14 июня текущего года.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92. Списки обладателей аттестатов об основном среднем образовании с отличием, аттестатов об общем среднем образовании с отличием и об общем среднем образовании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 xml:space="preserve">" и знака "Алтын </w:t>
      </w:r>
      <w:proofErr w:type="spellStart"/>
      <w:r w:rsidRPr="001602EC">
        <w:rPr>
          <w:rFonts w:ascii="Times New Roman" w:hAnsi="Times New Roman" w:cs="Times New Roman"/>
          <w:sz w:val="24"/>
        </w:rPr>
        <w:t>белгі</w:t>
      </w:r>
      <w:proofErr w:type="spellEnd"/>
      <w:r w:rsidRPr="001602EC">
        <w:rPr>
          <w:rFonts w:ascii="Times New Roman" w:hAnsi="Times New Roman" w:cs="Times New Roman"/>
          <w:sz w:val="24"/>
        </w:rPr>
        <w:t>" утверждается приказом директора школы.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93.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года.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94. Результаты итоговой аттестации обучающихся обсуждаются на педсовете при участии всех членов Комиссии, формируемой при школе, по итогам работы за учебный год в августе месяце текущего года. Педсовет принимает меры по улучшению качества учебно-воспитательной работы.</w:t>
      </w:r>
    </w:p>
    <w:tbl>
      <w:tblPr>
        <w:tblW w:w="9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4111"/>
      </w:tblGrid>
      <w:tr w:rsidR="001602EC" w:rsidRPr="001602EC" w:rsidTr="001602EC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bookmarkStart w:id="8" w:name="z260"/>
            <w:bookmarkEnd w:id="8"/>
            <w:proofErr w:type="gramStart"/>
            <w:r w:rsidRPr="001602EC">
              <w:rPr>
                <w:rFonts w:ascii="Times New Roman" w:hAnsi="Times New Roman" w:cs="Times New Roman"/>
                <w:sz w:val="24"/>
              </w:rPr>
              <w:t>Приложение 1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к Типовым правилам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проведения текущего контроля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успеваемости, промежуточной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аттестации обучающихся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в организациях образования,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реализующих общеобразовательные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учебные программы начального,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основного среднего, общего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среднего образования</w:t>
            </w:r>
            <w:proofErr w:type="gramEnd"/>
          </w:p>
        </w:tc>
      </w:tr>
    </w:tbl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Шкала перевода баллов в оценки</w:t>
      </w:r>
    </w:p>
    <w:tbl>
      <w:tblPr>
        <w:tblW w:w="954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370"/>
      </w:tblGrid>
      <w:tr w:rsidR="001602EC" w:rsidRPr="001602EC" w:rsidTr="001602EC">
        <w:tc>
          <w:tcPr>
            <w:tcW w:w="5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Процентное содержание баллов во 2-11 (12) классах</w:t>
            </w:r>
            <w:proofErr w:type="gramStart"/>
            <w:r w:rsidRPr="001602EC">
              <w:rPr>
                <w:rFonts w:ascii="Times New Roman" w:hAnsi="Times New Roman" w:cs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1602EC" w:rsidRPr="001602EC" w:rsidTr="001602EC">
        <w:tc>
          <w:tcPr>
            <w:tcW w:w="5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0-39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неудовлетворительно - "2"</w:t>
            </w:r>
          </w:p>
        </w:tc>
      </w:tr>
      <w:tr w:rsidR="001602EC" w:rsidRPr="001602EC" w:rsidTr="001602EC">
        <w:tc>
          <w:tcPr>
            <w:tcW w:w="5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40 - 64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удовлетворительно - "3"</w:t>
            </w:r>
          </w:p>
        </w:tc>
      </w:tr>
      <w:tr w:rsidR="001602EC" w:rsidRPr="001602EC" w:rsidTr="001602EC">
        <w:tc>
          <w:tcPr>
            <w:tcW w:w="5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65 - 84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хорошо - "4"</w:t>
            </w:r>
          </w:p>
        </w:tc>
      </w:tr>
      <w:tr w:rsidR="001602EC" w:rsidRPr="001602EC" w:rsidTr="001602EC">
        <w:tc>
          <w:tcPr>
            <w:tcW w:w="5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85 - 100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отлично - "5"Скачать</w:t>
            </w:r>
          </w:p>
        </w:tc>
      </w:tr>
    </w:tbl>
    <w:p w:rsidR="001602EC" w:rsidRPr="001602EC" w:rsidRDefault="001602EC" w:rsidP="001602EC">
      <w:pPr>
        <w:rPr>
          <w:rFonts w:ascii="Times New Roman" w:hAnsi="Times New Roman" w:cs="Times New Roman"/>
          <w:vanish/>
          <w:sz w:val="24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3969"/>
      </w:tblGrid>
      <w:tr w:rsidR="001602EC" w:rsidRPr="001602EC" w:rsidTr="001602EC"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bookmarkStart w:id="9" w:name="z262"/>
            <w:bookmarkEnd w:id="9"/>
            <w:proofErr w:type="gramStart"/>
            <w:r w:rsidRPr="001602EC">
              <w:rPr>
                <w:rFonts w:ascii="Times New Roman" w:hAnsi="Times New Roman" w:cs="Times New Roman"/>
                <w:sz w:val="24"/>
              </w:rPr>
              <w:t>Приложение 2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к Типовым правилам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проведения текущего контроля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успеваемости, промежуточной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аттестации обучающихся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в организациях образования,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реализующих общеобразовательные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учебные программы начального,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основного среднего, общего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среднего образования</w:t>
            </w:r>
            <w:proofErr w:type="gramEnd"/>
          </w:p>
        </w:tc>
      </w:tr>
    </w:tbl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Шкала </w:t>
      </w:r>
      <w:proofErr w:type="gramStart"/>
      <w:r w:rsidRPr="001602EC">
        <w:rPr>
          <w:rFonts w:ascii="Times New Roman" w:hAnsi="Times New Roman" w:cs="Times New Roman"/>
          <w:sz w:val="24"/>
        </w:rPr>
        <w:t>перевода баллов внешнего оценивания результатов обучения выпускников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АОО "НИШ" в баллы сертификата ЕНТ</w:t>
      </w:r>
    </w:p>
    <w:tbl>
      <w:tblPr>
        <w:tblW w:w="1029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976"/>
        <w:gridCol w:w="880"/>
        <w:gridCol w:w="844"/>
        <w:gridCol w:w="880"/>
        <w:gridCol w:w="861"/>
        <w:gridCol w:w="861"/>
        <w:gridCol w:w="880"/>
        <w:gridCol w:w="1610"/>
      </w:tblGrid>
      <w:tr w:rsidR="001602EC" w:rsidRPr="001602EC" w:rsidTr="001602E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Предметы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Для выпускников АОО "НИШ"</w:t>
            </w:r>
          </w:p>
        </w:tc>
      </w:tr>
      <w:tr w:rsidR="001602EC" w:rsidRPr="001602EC" w:rsidTr="001602E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U (1)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E (2)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D (3)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C (4)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B (5)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A (6)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A* (7)</w:t>
            </w:r>
          </w:p>
        </w:tc>
      </w:tr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Казахский язык (грамотность чтения)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 xml:space="preserve">Казахский язык </w:t>
            </w:r>
            <w:r w:rsidRPr="001602EC">
              <w:rPr>
                <w:rFonts w:ascii="Times New Roman" w:hAnsi="Times New Roman" w:cs="Times New Roman"/>
                <w:sz w:val="24"/>
              </w:rPr>
              <w:lastRenderedPageBreak/>
              <w:t>(профильный предмет)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Русский язык (грамотность чтения)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Русский язык (профильный предмет)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Математика (математическая грамотность)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Математика (профильный предмет)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45Скачать</w:t>
            </w:r>
          </w:p>
        </w:tc>
      </w:tr>
    </w:tbl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* Наивысший результат</w:t>
      </w:r>
    </w:p>
    <w:tbl>
      <w:tblPr>
        <w:tblW w:w="10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  <w:gridCol w:w="2428"/>
      </w:tblGrid>
      <w:tr w:rsidR="001602EC" w:rsidRPr="001602EC" w:rsidTr="001602EC"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bookmarkStart w:id="10" w:name="z265"/>
            <w:bookmarkEnd w:id="10"/>
            <w:proofErr w:type="gramStart"/>
            <w:r w:rsidRPr="001602EC">
              <w:rPr>
                <w:rFonts w:ascii="Times New Roman" w:hAnsi="Times New Roman" w:cs="Times New Roman"/>
                <w:sz w:val="24"/>
              </w:rPr>
              <w:t>Приложение 3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к Типовым правилам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проведения текущего контроля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успеваемости, промежуточной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аттестации обучающихся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в организациях образования,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реализующих общеобразовательные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учебные программы начального,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основного среднего, общего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среднего образования</w:t>
            </w:r>
            <w:proofErr w:type="gramEnd"/>
          </w:p>
        </w:tc>
      </w:tr>
    </w:tbl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Протокол экзамена за курс обучения на уровне основного среднего, общего среднего образования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>по _______________________________________________________________________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>(наименование учебного предмета)</w:t>
      </w:r>
      <w:r w:rsidRPr="001602EC">
        <w:rPr>
          <w:rFonts w:ascii="Times New Roman" w:hAnsi="Times New Roman" w:cs="Times New Roman"/>
          <w:sz w:val="24"/>
        </w:rPr>
        <w:br/>
        <w:t>в ________________________________________________________________________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>(наименование школы)</w:t>
      </w:r>
      <w:r w:rsidRPr="001602EC">
        <w:rPr>
          <w:rFonts w:ascii="Times New Roman" w:hAnsi="Times New Roman" w:cs="Times New Roman"/>
          <w:sz w:val="24"/>
        </w:rPr>
        <w:br/>
        <w:t>__________________________________________________________________________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</w:r>
      <w:r w:rsidRPr="001602EC">
        <w:rPr>
          <w:rFonts w:ascii="Times New Roman" w:hAnsi="Times New Roman" w:cs="Times New Roman"/>
          <w:sz w:val="24"/>
        </w:rPr>
        <w:lastRenderedPageBreak/>
        <w:t>(наименование города (села))</w:t>
      </w:r>
      <w:r w:rsidRPr="001602EC">
        <w:rPr>
          <w:rFonts w:ascii="Times New Roman" w:hAnsi="Times New Roman" w:cs="Times New Roman"/>
          <w:sz w:val="24"/>
        </w:rPr>
        <w:br/>
        <w:t>__________________________________________________________________________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>(наименование района)</w:t>
      </w:r>
      <w:r w:rsidRPr="001602EC">
        <w:rPr>
          <w:rFonts w:ascii="Times New Roman" w:hAnsi="Times New Roman" w:cs="Times New Roman"/>
          <w:sz w:val="24"/>
        </w:rPr>
        <w:br/>
        <w:t>______________________________________________ области Республики Казахстан.</w:t>
      </w:r>
      <w:proofErr w:type="gramEnd"/>
      <w:r w:rsidRPr="001602EC">
        <w:rPr>
          <w:rFonts w:ascii="Times New Roman" w:hAnsi="Times New Roman" w:cs="Times New Roman"/>
          <w:sz w:val="24"/>
        </w:rPr>
        <w:br/>
        <w:t>В состав экзаменационной комиссии входят:</w:t>
      </w:r>
      <w:r w:rsidRPr="001602EC">
        <w:rPr>
          <w:rFonts w:ascii="Times New Roman" w:hAnsi="Times New Roman" w:cs="Times New Roman"/>
          <w:sz w:val="24"/>
        </w:rPr>
        <w:br/>
        <w:t>__________________________________________________________________________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>(Ф.И.О. (при его наличии) председателя экзаменационной комиссии)</w:t>
      </w:r>
      <w:r w:rsidRPr="001602EC">
        <w:rPr>
          <w:rFonts w:ascii="Times New Roman" w:hAnsi="Times New Roman" w:cs="Times New Roman"/>
          <w:sz w:val="24"/>
        </w:rPr>
        <w:br/>
        <w:t>__________________________________________________________________________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>(Ф.И.О. (при его наличии) экзаменатора)</w:t>
      </w:r>
      <w:r w:rsidRPr="001602EC">
        <w:rPr>
          <w:rFonts w:ascii="Times New Roman" w:hAnsi="Times New Roman" w:cs="Times New Roman"/>
          <w:sz w:val="24"/>
        </w:rPr>
        <w:br/>
        <w:t>__________________________________________________________________________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>(Ф.И.О. (при его наличии) ассистентов)</w:t>
      </w:r>
      <w:r w:rsidRPr="001602EC">
        <w:rPr>
          <w:rFonts w:ascii="Times New Roman" w:hAnsi="Times New Roman" w:cs="Times New Roman"/>
          <w:sz w:val="24"/>
        </w:rPr>
        <w:br/>
        <w:t>На экзамен явились:</w:t>
      </w:r>
      <w:r w:rsidRPr="001602EC">
        <w:rPr>
          <w:rFonts w:ascii="Times New Roman" w:hAnsi="Times New Roman" w:cs="Times New Roman"/>
          <w:sz w:val="24"/>
        </w:rPr>
        <w:br/>
        <w:t>__________________________________________________________________________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 xml:space="preserve">(Ф.И.О. (при его наличии) </w:t>
      </w:r>
      <w:proofErr w:type="gramStart"/>
      <w:r w:rsidRPr="001602EC">
        <w:rPr>
          <w:rFonts w:ascii="Times New Roman" w:hAnsi="Times New Roman" w:cs="Times New Roman"/>
          <w:sz w:val="24"/>
        </w:rPr>
        <w:t>обучающихся</w:t>
      </w:r>
      <w:proofErr w:type="gramEnd"/>
      <w:r w:rsidRPr="001602EC">
        <w:rPr>
          <w:rFonts w:ascii="Times New Roman" w:hAnsi="Times New Roman" w:cs="Times New Roman"/>
          <w:sz w:val="24"/>
        </w:rPr>
        <w:t>)</w:t>
      </w:r>
      <w:r w:rsidRPr="001602EC">
        <w:rPr>
          <w:rFonts w:ascii="Times New Roman" w:hAnsi="Times New Roman" w:cs="Times New Roman"/>
          <w:sz w:val="24"/>
        </w:rPr>
        <w:br/>
        <w:t>На экзамен не явились:</w:t>
      </w:r>
      <w:r w:rsidRPr="001602EC">
        <w:rPr>
          <w:rFonts w:ascii="Times New Roman" w:hAnsi="Times New Roman" w:cs="Times New Roman"/>
          <w:sz w:val="24"/>
        </w:rPr>
        <w:br/>
        <w:t>__________________________________________________________________________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>(Ф.И.О. (при его наличии) обучающихся)</w:t>
      </w:r>
      <w:r w:rsidRPr="001602EC">
        <w:rPr>
          <w:rFonts w:ascii="Times New Roman" w:hAnsi="Times New Roman" w:cs="Times New Roman"/>
          <w:sz w:val="24"/>
        </w:rPr>
        <w:br/>
        <w:t>Экзамен начался в ____час</w:t>
      </w:r>
      <w:proofErr w:type="gramStart"/>
      <w:r w:rsidRPr="001602EC">
        <w:rPr>
          <w:rFonts w:ascii="Times New Roman" w:hAnsi="Times New Roman" w:cs="Times New Roman"/>
          <w:sz w:val="24"/>
        </w:rPr>
        <w:t>.</w:t>
      </w:r>
      <w:proofErr w:type="gramEnd"/>
      <w:r w:rsidRPr="001602EC">
        <w:rPr>
          <w:rFonts w:ascii="Times New Roman" w:hAnsi="Times New Roman" w:cs="Times New Roman"/>
          <w:sz w:val="24"/>
        </w:rPr>
        <w:t xml:space="preserve"> ____ </w:t>
      </w:r>
      <w:proofErr w:type="gramStart"/>
      <w:r w:rsidRPr="001602EC">
        <w:rPr>
          <w:rFonts w:ascii="Times New Roman" w:hAnsi="Times New Roman" w:cs="Times New Roman"/>
          <w:sz w:val="24"/>
        </w:rPr>
        <w:t>м</w:t>
      </w:r>
      <w:proofErr w:type="gramEnd"/>
      <w:r w:rsidRPr="001602EC">
        <w:rPr>
          <w:rFonts w:ascii="Times New Roman" w:hAnsi="Times New Roman" w:cs="Times New Roman"/>
          <w:sz w:val="24"/>
        </w:rPr>
        <w:t>ин.</w:t>
      </w:r>
      <w:r w:rsidRPr="001602EC">
        <w:rPr>
          <w:rFonts w:ascii="Times New Roman" w:hAnsi="Times New Roman" w:cs="Times New Roman"/>
          <w:sz w:val="24"/>
        </w:rPr>
        <w:br/>
        <w:t>Экзамен закончился в ___час. ____мин.</w:t>
      </w:r>
      <w:r w:rsidRPr="001602EC">
        <w:rPr>
          <w:rFonts w:ascii="Times New Roman" w:hAnsi="Times New Roman" w:cs="Times New Roman"/>
          <w:sz w:val="24"/>
        </w:rPr>
        <w:br/>
        <w:t>По результатам экзамена выставлены следующие баллы и экзаменационные оценки:</w:t>
      </w:r>
    </w:p>
    <w:tbl>
      <w:tblPr>
        <w:tblW w:w="1046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5727"/>
        <w:gridCol w:w="2303"/>
        <w:gridCol w:w="1971"/>
      </w:tblGrid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 xml:space="preserve">Ф.И.О. (при его наличии) </w:t>
            </w:r>
            <w:proofErr w:type="gramStart"/>
            <w:r w:rsidRPr="001602EC">
              <w:rPr>
                <w:rFonts w:ascii="Times New Roman" w:hAnsi="Times New Roman" w:cs="Times New Roman"/>
                <w:sz w:val="24"/>
              </w:rPr>
              <w:t>экзаменующегося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Балл (прописью)</w:t>
            </w:r>
          </w:p>
        </w:tc>
        <w:tc>
          <w:tcPr>
            <w:tcW w:w="1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Экзаменационная оценка (прописью)</w:t>
            </w:r>
          </w:p>
        </w:tc>
      </w:tr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Скачать</w:t>
            </w:r>
          </w:p>
        </w:tc>
      </w:tr>
    </w:tbl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 xml:space="preserve">      </w:t>
      </w:r>
      <w:proofErr w:type="gramStart"/>
      <w:r w:rsidRPr="001602EC">
        <w:rPr>
          <w:rFonts w:ascii="Times New Roman" w:hAnsi="Times New Roman" w:cs="Times New Roman"/>
          <w:sz w:val="24"/>
        </w:rPr>
        <w:t>Дата проведения экзамена "___" __________20__ г.</w:t>
      </w:r>
      <w:r w:rsidRPr="001602EC">
        <w:rPr>
          <w:rFonts w:ascii="Times New Roman" w:hAnsi="Times New Roman" w:cs="Times New Roman"/>
          <w:sz w:val="24"/>
        </w:rPr>
        <w:br/>
        <w:t>Дата внесения в протокол оценок "___"__________ 20__ г.</w:t>
      </w:r>
      <w:r w:rsidRPr="001602EC">
        <w:rPr>
          <w:rFonts w:ascii="Times New Roman" w:hAnsi="Times New Roman" w:cs="Times New Roman"/>
          <w:sz w:val="24"/>
        </w:rPr>
        <w:br/>
        <w:t>Председатель Комиссии 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>(Ф.И.О. (при его наличии) подпись)</w:t>
      </w:r>
      <w:r w:rsidRPr="001602EC">
        <w:rPr>
          <w:rFonts w:ascii="Times New Roman" w:hAnsi="Times New Roman" w:cs="Times New Roman"/>
          <w:sz w:val="24"/>
        </w:rPr>
        <w:br/>
        <w:t>Экзаменующий педагог 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>(Ф.И.О. (при его наличии) подпись)</w:t>
      </w:r>
      <w:r w:rsidRPr="001602EC">
        <w:rPr>
          <w:rFonts w:ascii="Times New Roman" w:hAnsi="Times New Roman" w:cs="Times New Roman"/>
          <w:sz w:val="24"/>
        </w:rPr>
        <w:br/>
        <w:t>Ассистенты _______________________________________________________________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>(Ф.И.О. (при его наличии) подпись)</w:t>
      </w:r>
      <w:r w:rsidRPr="001602EC">
        <w:rPr>
          <w:rFonts w:ascii="Times New Roman" w:hAnsi="Times New Roman" w:cs="Times New Roman"/>
          <w:sz w:val="24"/>
        </w:rPr>
        <w:br/>
        <w:t>_____________________________________________________________________ (Ф.И.О. (при его наличии) подпись)</w:t>
      </w:r>
      <w:r w:rsidRPr="001602EC">
        <w:rPr>
          <w:rFonts w:ascii="Times New Roman" w:hAnsi="Times New Roman" w:cs="Times New Roman"/>
          <w:sz w:val="24"/>
        </w:rPr>
        <w:br/>
        <w:t>Примечание: аналогичный электронный вариант Протокола используется наравне с бумажным вариантом.</w:t>
      </w:r>
      <w:proofErr w:type="gramEnd"/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2977"/>
      </w:tblGrid>
      <w:tr w:rsidR="001602EC" w:rsidRPr="001602EC" w:rsidTr="001602EC"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bookmarkStart w:id="11" w:name="z269"/>
            <w:bookmarkEnd w:id="11"/>
            <w:proofErr w:type="gramStart"/>
            <w:r w:rsidRPr="001602EC">
              <w:rPr>
                <w:rFonts w:ascii="Times New Roman" w:hAnsi="Times New Roman" w:cs="Times New Roman"/>
                <w:sz w:val="24"/>
              </w:rPr>
              <w:t>Приложение 4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к Типовым правилам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проведения текущего контроля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</w:r>
            <w:r w:rsidRPr="001602EC">
              <w:rPr>
                <w:rFonts w:ascii="Times New Roman" w:hAnsi="Times New Roman" w:cs="Times New Roman"/>
                <w:sz w:val="24"/>
              </w:rPr>
              <w:lastRenderedPageBreak/>
              <w:t>успеваемости, промежуточной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аттестации обучающихся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в организациях образования,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реализующих общеобразовательные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учебные программы начального,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основного среднего, общего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среднего образования</w:t>
            </w:r>
            <w:proofErr w:type="gramEnd"/>
          </w:p>
        </w:tc>
      </w:tr>
    </w:tbl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lastRenderedPageBreak/>
        <w:t>Шкала перевода баллов экзамена обучающихся 9 (10) и 11 (12) классов в экзаменационные оценки</w:t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3118"/>
        <w:gridCol w:w="2144"/>
        <w:gridCol w:w="1666"/>
        <w:gridCol w:w="2018"/>
      </w:tblGrid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Баллы для предметов, где максимальный балл 30</w:t>
            </w:r>
          </w:p>
        </w:tc>
        <w:tc>
          <w:tcPr>
            <w:tcW w:w="2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Баллы для предметов, где максимальный балл 40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Баллы для предметов, где максимальный балл 50</w:t>
            </w:r>
          </w:p>
        </w:tc>
        <w:tc>
          <w:tcPr>
            <w:tcW w:w="2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Баллы для предметов, где максимальный балл 60</w:t>
            </w:r>
          </w:p>
        </w:tc>
      </w:tr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"2"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0-11</w:t>
            </w:r>
          </w:p>
        </w:tc>
        <w:tc>
          <w:tcPr>
            <w:tcW w:w="2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0-15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0-19</w:t>
            </w:r>
          </w:p>
        </w:tc>
        <w:tc>
          <w:tcPr>
            <w:tcW w:w="2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0-23</w:t>
            </w:r>
          </w:p>
        </w:tc>
      </w:tr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"3"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12-19</w:t>
            </w:r>
          </w:p>
        </w:tc>
        <w:tc>
          <w:tcPr>
            <w:tcW w:w="2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16-25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20-32</w:t>
            </w:r>
          </w:p>
        </w:tc>
        <w:tc>
          <w:tcPr>
            <w:tcW w:w="2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24-38</w:t>
            </w:r>
          </w:p>
        </w:tc>
      </w:tr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"4"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20-25</w:t>
            </w:r>
          </w:p>
        </w:tc>
        <w:tc>
          <w:tcPr>
            <w:tcW w:w="2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26-33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33-42</w:t>
            </w:r>
          </w:p>
        </w:tc>
        <w:tc>
          <w:tcPr>
            <w:tcW w:w="2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39-50</w:t>
            </w:r>
          </w:p>
        </w:tc>
      </w:tr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"5"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26-30</w:t>
            </w:r>
          </w:p>
        </w:tc>
        <w:tc>
          <w:tcPr>
            <w:tcW w:w="2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34-40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43-50</w:t>
            </w:r>
          </w:p>
        </w:tc>
        <w:tc>
          <w:tcPr>
            <w:tcW w:w="2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51-60Скачать</w:t>
            </w:r>
          </w:p>
        </w:tc>
      </w:tr>
    </w:tbl>
    <w:p w:rsidR="001602EC" w:rsidRPr="001602EC" w:rsidRDefault="001602EC" w:rsidP="001602EC">
      <w:pPr>
        <w:rPr>
          <w:rFonts w:ascii="Times New Roman" w:hAnsi="Times New Roman" w:cs="Times New Roman"/>
          <w:vanish/>
          <w:sz w:val="24"/>
        </w:rPr>
      </w:pPr>
    </w:p>
    <w:tbl>
      <w:tblPr>
        <w:tblW w:w="9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5"/>
        <w:gridCol w:w="2693"/>
      </w:tblGrid>
      <w:tr w:rsidR="001602EC" w:rsidRPr="001602EC" w:rsidTr="001602EC"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ind w:left="-56"/>
              <w:rPr>
                <w:rFonts w:ascii="Times New Roman" w:hAnsi="Times New Roman" w:cs="Times New Roman"/>
                <w:sz w:val="24"/>
              </w:rPr>
            </w:pPr>
            <w:bookmarkStart w:id="12" w:name="z271"/>
            <w:bookmarkEnd w:id="12"/>
            <w:proofErr w:type="gramStart"/>
            <w:r w:rsidRPr="001602EC">
              <w:rPr>
                <w:rFonts w:ascii="Times New Roman" w:hAnsi="Times New Roman" w:cs="Times New Roman"/>
                <w:sz w:val="24"/>
              </w:rPr>
              <w:t>Приложение 5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к Типовым правилам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проведения текущего контроля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успеваемости, промежуточной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аттестации обучающихся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в организациях образования,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реализующих общеобразовательные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учебные программы начального,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основного среднего, общего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</w:r>
            <w:r w:rsidRPr="001602EC">
              <w:rPr>
                <w:rFonts w:ascii="Times New Roman" w:hAnsi="Times New Roman" w:cs="Times New Roman"/>
                <w:sz w:val="24"/>
              </w:rPr>
              <w:lastRenderedPageBreak/>
              <w:t>среднего образования</w:t>
            </w:r>
            <w:proofErr w:type="gramEnd"/>
          </w:p>
        </w:tc>
      </w:tr>
      <w:tr w:rsidR="001602EC" w:rsidRPr="001602EC" w:rsidTr="001602EC"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bookmarkStart w:id="13" w:name="z272"/>
            <w:bookmarkEnd w:id="13"/>
            <w:r w:rsidRPr="001602EC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</w:tr>
    </w:tbl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Заявление на апелляцию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Я ________________ ___________ не согласе</w:t>
      </w:r>
      <w:proofErr w:type="gramStart"/>
      <w:r w:rsidRPr="001602EC">
        <w:rPr>
          <w:rFonts w:ascii="Times New Roman" w:hAnsi="Times New Roman" w:cs="Times New Roman"/>
          <w:sz w:val="24"/>
        </w:rPr>
        <w:t>н(</w:t>
      </w:r>
      <w:proofErr w:type="gramEnd"/>
      <w:r w:rsidRPr="001602EC">
        <w:rPr>
          <w:rFonts w:ascii="Times New Roman" w:hAnsi="Times New Roman" w:cs="Times New Roman"/>
          <w:sz w:val="24"/>
        </w:rPr>
        <w:t>а) с результатом письменной работы</w:t>
      </w:r>
      <w:r w:rsidRPr="001602EC">
        <w:rPr>
          <w:rFonts w:ascii="Times New Roman" w:hAnsi="Times New Roman" w:cs="Times New Roman"/>
          <w:sz w:val="24"/>
        </w:rPr>
        <w:br/>
        <w:t>(Ф.И.О. (при его наличии)</w:t>
      </w:r>
      <w:r w:rsidRPr="001602EC">
        <w:rPr>
          <w:rFonts w:ascii="Times New Roman" w:hAnsi="Times New Roman" w:cs="Times New Roman"/>
          <w:sz w:val="24"/>
        </w:rPr>
        <w:br/>
        <w:t>по предмету(</w:t>
      </w:r>
      <w:proofErr w:type="spellStart"/>
      <w:r w:rsidRPr="001602EC">
        <w:rPr>
          <w:rFonts w:ascii="Times New Roman" w:hAnsi="Times New Roman" w:cs="Times New Roman"/>
          <w:sz w:val="24"/>
        </w:rPr>
        <w:t>ам</w:t>
      </w:r>
      <w:proofErr w:type="spellEnd"/>
      <w:r w:rsidRPr="001602EC">
        <w:rPr>
          <w:rFonts w:ascii="Times New Roman" w:hAnsi="Times New Roman" w:cs="Times New Roman"/>
          <w:sz w:val="24"/>
        </w:rPr>
        <w:t>) _________________________________________________________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>Прошу пересмотреть количество баллов, полученных мною за задание:</w:t>
      </w:r>
      <w:r w:rsidRPr="001602EC">
        <w:rPr>
          <w:rFonts w:ascii="Times New Roman" w:hAnsi="Times New Roman" w:cs="Times New Roman"/>
          <w:sz w:val="24"/>
        </w:rPr>
        <w:br/>
        <w:t>№ _____ по следующим основаниям:________________________________________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>Дата</w:t>
      </w:r>
      <w:r w:rsidRPr="001602EC">
        <w:rPr>
          <w:rFonts w:ascii="Times New Roman" w:hAnsi="Times New Roman" w:cs="Times New Roman"/>
          <w:sz w:val="24"/>
        </w:rPr>
        <w:br/>
        <w:t>Подпись</w:t>
      </w:r>
    </w:p>
    <w:tbl>
      <w:tblPr>
        <w:tblW w:w="10491" w:type="dxa"/>
        <w:tblInd w:w="-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3119"/>
      </w:tblGrid>
      <w:tr w:rsidR="001602EC" w:rsidRPr="001602EC" w:rsidTr="001602EC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bookmarkStart w:id="14" w:name="z275"/>
            <w:bookmarkEnd w:id="14"/>
            <w:proofErr w:type="gramStart"/>
            <w:r w:rsidRPr="001602EC">
              <w:rPr>
                <w:rFonts w:ascii="Times New Roman" w:hAnsi="Times New Roman" w:cs="Times New Roman"/>
                <w:sz w:val="24"/>
              </w:rPr>
              <w:t>Приложение 6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к Типовым правилам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проведения текущего контроля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успеваемости, промежуточной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аттестации обучающихся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в организациях образования,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реализующих общеобразовательные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учебные программы начального,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основного среднего, общего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среднего образования</w:t>
            </w:r>
            <w:proofErr w:type="gramEnd"/>
          </w:p>
        </w:tc>
      </w:tr>
      <w:tr w:rsidR="001602EC" w:rsidRPr="001602EC" w:rsidTr="001602EC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bookmarkStart w:id="15" w:name="z276"/>
            <w:bookmarkEnd w:id="15"/>
            <w:r w:rsidRPr="001602EC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</w:tr>
    </w:tbl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Журнал регистрации заявлений на апелляцию</w:t>
      </w: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093"/>
        <w:gridCol w:w="1420"/>
        <w:gridCol w:w="3118"/>
        <w:gridCol w:w="1559"/>
        <w:gridCol w:w="1560"/>
      </w:tblGrid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Ф.И.О. обучающегося</w:t>
            </w:r>
          </w:p>
        </w:tc>
        <w:tc>
          <w:tcPr>
            <w:tcW w:w="1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Класс, язык обучения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Предме</w:t>
            </w:r>
            <w:proofErr w:type="gramStart"/>
            <w:r w:rsidRPr="001602EC">
              <w:rPr>
                <w:rFonts w:ascii="Times New Roman" w:hAnsi="Times New Roman" w:cs="Times New Roman"/>
                <w:sz w:val="24"/>
              </w:rPr>
              <w:t>т(</w:t>
            </w:r>
            <w:proofErr w:type="gramEnd"/>
            <w:r w:rsidRPr="001602EC">
              <w:rPr>
                <w:rFonts w:ascii="Times New Roman" w:hAnsi="Times New Roman" w:cs="Times New Roman"/>
                <w:sz w:val="24"/>
              </w:rPr>
              <w:t>ы), по которому подана апелляция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Время подачи заявления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Подпись учащегося</w:t>
            </w:r>
          </w:p>
        </w:tc>
      </w:tr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2EC" w:rsidRPr="001602EC" w:rsidTr="001602E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Скачать</w:t>
            </w:r>
          </w:p>
        </w:tc>
      </w:tr>
    </w:tbl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Член комиссии ________________________________________________________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>(Ф.И.О. (при его наличии) подпись)</w:t>
      </w:r>
      <w:r w:rsidRPr="001602EC">
        <w:rPr>
          <w:rFonts w:ascii="Times New Roman" w:hAnsi="Times New Roman" w:cs="Times New Roman"/>
          <w:sz w:val="24"/>
        </w:rPr>
        <w:br/>
        <w:t>Дата заполнения</w:t>
      </w:r>
    </w:p>
    <w:tbl>
      <w:tblPr>
        <w:tblW w:w="10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  <w:gridCol w:w="2428"/>
      </w:tblGrid>
      <w:tr w:rsidR="001602EC" w:rsidRPr="001602EC" w:rsidTr="001602EC"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bookmarkStart w:id="16" w:name="z279"/>
            <w:bookmarkEnd w:id="16"/>
            <w:proofErr w:type="gramStart"/>
            <w:r w:rsidRPr="001602EC">
              <w:rPr>
                <w:rFonts w:ascii="Times New Roman" w:hAnsi="Times New Roman" w:cs="Times New Roman"/>
                <w:sz w:val="24"/>
              </w:rPr>
              <w:t>Приложение 7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к Типовым правилам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проведения текущего контроля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успеваемости, промежуточной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аттестации обучающихся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в организациях образования,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реализующих общеобразовательные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учебные программы начального,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основного среднего, общего</w:t>
            </w:r>
            <w:r w:rsidRPr="001602EC">
              <w:rPr>
                <w:rFonts w:ascii="Times New Roman" w:hAnsi="Times New Roman" w:cs="Times New Roman"/>
                <w:sz w:val="24"/>
              </w:rPr>
              <w:br/>
              <w:t>среднего образования</w:t>
            </w:r>
            <w:proofErr w:type="gramEnd"/>
          </w:p>
        </w:tc>
      </w:tr>
      <w:tr w:rsidR="001602EC" w:rsidRPr="001602EC" w:rsidTr="001602EC"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r w:rsidRPr="001602E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02EC" w:rsidRPr="001602EC" w:rsidRDefault="001602EC" w:rsidP="001602EC">
            <w:pPr>
              <w:rPr>
                <w:rFonts w:ascii="Times New Roman" w:hAnsi="Times New Roman" w:cs="Times New Roman"/>
                <w:sz w:val="24"/>
              </w:rPr>
            </w:pPr>
            <w:bookmarkStart w:id="17" w:name="z280"/>
            <w:bookmarkEnd w:id="17"/>
            <w:r w:rsidRPr="001602EC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</w:tr>
    </w:tbl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Протокол заседания комиссии по результатам рассмотрения заявления на апелляцию</w:t>
      </w:r>
    </w:p>
    <w:p w:rsidR="001602EC" w:rsidRPr="001602EC" w:rsidRDefault="001602EC" w:rsidP="001602EC">
      <w:pPr>
        <w:rPr>
          <w:rFonts w:ascii="Times New Roman" w:hAnsi="Times New Roman" w:cs="Times New Roman"/>
          <w:sz w:val="24"/>
        </w:rPr>
      </w:pPr>
      <w:r w:rsidRPr="001602EC">
        <w:rPr>
          <w:rFonts w:ascii="Times New Roman" w:hAnsi="Times New Roman" w:cs="Times New Roman"/>
          <w:sz w:val="24"/>
        </w:rPr>
        <w:t>      Город _________________________________________________________________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>Экзаменационный центр 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>Дата __________</w:t>
      </w:r>
      <w:r w:rsidRPr="001602EC">
        <w:rPr>
          <w:rFonts w:ascii="Times New Roman" w:hAnsi="Times New Roman" w:cs="Times New Roman"/>
          <w:sz w:val="24"/>
        </w:rPr>
        <w:br/>
        <w:t>Состав комиссии:</w:t>
      </w:r>
      <w:r w:rsidRPr="001602EC">
        <w:rPr>
          <w:rFonts w:ascii="Times New Roman" w:hAnsi="Times New Roman" w:cs="Times New Roman"/>
          <w:sz w:val="24"/>
        </w:rPr>
        <w:br/>
        <w:t>Председатель: __________________________________________________________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</w:r>
      <w:proofErr w:type="gramStart"/>
      <w:r w:rsidRPr="001602EC">
        <w:rPr>
          <w:rFonts w:ascii="Times New Roman" w:hAnsi="Times New Roman" w:cs="Times New Roman"/>
          <w:sz w:val="24"/>
        </w:rPr>
        <w:t>(Ф.И.О. (при его наличии)</w:t>
      </w:r>
      <w:r w:rsidRPr="001602EC">
        <w:rPr>
          <w:rFonts w:ascii="Times New Roman" w:hAnsi="Times New Roman" w:cs="Times New Roman"/>
          <w:sz w:val="24"/>
        </w:rPr>
        <w:br/>
        <w:t>Члены комиссии:</w:t>
      </w:r>
      <w:proofErr w:type="gramEnd"/>
      <w:r w:rsidRPr="001602EC">
        <w:rPr>
          <w:rFonts w:ascii="Times New Roman" w:hAnsi="Times New Roman" w:cs="Times New Roman"/>
          <w:sz w:val="24"/>
        </w:rPr>
        <w:br/>
        <w:t>_______________________________________________________________________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</w:r>
      <w:proofErr w:type="gramStart"/>
      <w:r w:rsidRPr="001602EC">
        <w:rPr>
          <w:rFonts w:ascii="Times New Roman" w:hAnsi="Times New Roman" w:cs="Times New Roman"/>
          <w:sz w:val="24"/>
        </w:rPr>
        <w:t>(Ф.И.О. (при его наличии)</w:t>
      </w:r>
      <w:r w:rsidRPr="001602EC">
        <w:rPr>
          <w:rFonts w:ascii="Times New Roman" w:hAnsi="Times New Roman" w:cs="Times New Roman"/>
          <w:sz w:val="24"/>
        </w:rPr>
        <w:br/>
        <w:t>Повестка дня:</w:t>
      </w:r>
      <w:proofErr w:type="gramEnd"/>
      <w:r w:rsidRPr="001602EC">
        <w:rPr>
          <w:rFonts w:ascii="Times New Roman" w:hAnsi="Times New Roman" w:cs="Times New Roman"/>
          <w:sz w:val="24"/>
        </w:rPr>
        <w:br/>
        <w:t>Рассмотрение заявления обучающегося</w:t>
      </w:r>
      <w:r w:rsidRPr="001602EC">
        <w:rPr>
          <w:rFonts w:ascii="Times New Roman" w:hAnsi="Times New Roman" w:cs="Times New Roman"/>
          <w:sz w:val="24"/>
        </w:rPr>
        <w:br/>
        <w:t>_______________________________________________________________________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>Ф.И.О. (при его наличии)</w:t>
      </w:r>
      <w:r w:rsidRPr="001602EC">
        <w:rPr>
          <w:rFonts w:ascii="Times New Roman" w:hAnsi="Times New Roman" w:cs="Times New Roman"/>
          <w:sz w:val="24"/>
        </w:rPr>
        <w:br/>
        <w:t>О несогласии с оценкой, выставленной за письменный экзамен по предмету:</w:t>
      </w:r>
      <w:r w:rsidRPr="001602EC">
        <w:rPr>
          <w:rFonts w:ascii="Times New Roman" w:hAnsi="Times New Roman" w:cs="Times New Roman"/>
          <w:sz w:val="24"/>
        </w:rPr>
        <w:br/>
        <w:t>_______________________________________________________________________</w:t>
      </w:r>
      <w:r w:rsidRPr="001602EC">
        <w:rPr>
          <w:rFonts w:ascii="Times New Roman" w:hAnsi="Times New Roman" w:cs="Times New Roman"/>
          <w:sz w:val="24"/>
        </w:rPr>
        <w:br/>
        <w:t>Экзаменационная оценка до апелляции – _____ баллов.</w:t>
      </w:r>
    </w:p>
    <w:p w:rsidR="00912226" w:rsidRPr="001602EC" w:rsidRDefault="00912226">
      <w:pPr>
        <w:rPr>
          <w:rFonts w:ascii="Times New Roman" w:hAnsi="Times New Roman" w:cs="Times New Roman"/>
          <w:sz w:val="24"/>
        </w:rPr>
      </w:pPr>
    </w:p>
    <w:sectPr w:rsidR="00912226" w:rsidRPr="001602EC" w:rsidSect="001602E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AD3"/>
    <w:multiLevelType w:val="multilevel"/>
    <w:tmpl w:val="32C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E5"/>
    <w:rsid w:val="001602EC"/>
    <w:rsid w:val="00475759"/>
    <w:rsid w:val="007B00E5"/>
    <w:rsid w:val="0091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28016" TargetMode="External"/><Relationship Id="rId13" Type="http://schemas.openxmlformats.org/officeDocument/2006/relationships/hyperlink" Target="https://adilet.zan.kz/rus/docs/V080005191_" TargetMode="External"/><Relationship Id="rId18" Type="http://schemas.openxmlformats.org/officeDocument/2006/relationships/hyperlink" Target="https://adilet.zan.kz/rus/docs/V1500010348" TargetMode="External"/><Relationship Id="rId26" Type="http://schemas.openxmlformats.org/officeDocument/2006/relationships/hyperlink" Target="https://adilet.zan.kz/rus/docs/V20000215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14H0010115" TargetMode="External"/><Relationship Id="rId34" Type="http://schemas.openxmlformats.org/officeDocument/2006/relationships/hyperlink" Target="https://adilet.zan.kz/rus/docs/V1500010348" TargetMode="External"/><Relationship Id="rId7" Type="http://schemas.openxmlformats.org/officeDocument/2006/relationships/hyperlink" Target="https://adilet.zan.kz/rus/docs/V080005191_" TargetMode="External"/><Relationship Id="rId12" Type="http://schemas.openxmlformats.org/officeDocument/2006/relationships/hyperlink" Target="https://adilet.zan.kz/rus/docs/V14H0010115" TargetMode="External"/><Relationship Id="rId17" Type="http://schemas.openxmlformats.org/officeDocument/2006/relationships/hyperlink" Target="https://adilet.zan.kz/rus/docs/V1500010348" TargetMode="External"/><Relationship Id="rId25" Type="http://schemas.openxmlformats.org/officeDocument/2006/relationships/hyperlink" Target="https://adilet.zan.kz/rus/docs/V1500010348" TargetMode="External"/><Relationship Id="rId33" Type="http://schemas.openxmlformats.org/officeDocument/2006/relationships/hyperlink" Target="https://adilet.zan.kz/rus/docs/V15000103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1300008424" TargetMode="External"/><Relationship Id="rId20" Type="http://schemas.openxmlformats.org/officeDocument/2006/relationships/hyperlink" Target="https://adilet.zan.kz/rus/docs/V1500010348" TargetMode="External"/><Relationship Id="rId29" Type="http://schemas.openxmlformats.org/officeDocument/2006/relationships/hyperlink" Target="https://adilet.zan.kz/rus/docs/V12000081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080005191_" TargetMode="External"/><Relationship Id="rId11" Type="http://schemas.openxmlformats.org/officeDocument/2006/relationships/hyperlink" Target="https://adilet.zan.kz/rus/docs/V14H0010115" TargetMode="External"/><Relationship Id="rId24" Type="http://schemas.openxmlformats.org/officeDocument/2006/relationships/hyperlink" Target="https://adilet.zan.kz/rus/docs/V1500010348" TargetMode="External"/><Relationship Id="rId32" Type="http://schemas.openxmlformats.org/officeDocument/2006/relationships/hyperlink" Target="https://adilet.zan.kz/rus/docs/V14H00101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1200008170" TargetMode="External"/><Relationship Id="rId23" Type="http://schemas.openxmlformats.org/officeDocument/2006/relationships/hyperlink" Target="https://adilet.zan.kz/rus/docs/V1500010348" TargetMode="External"/><Relationship Id="rId28" Type="http://schemas.openxmlformats.org/officeDocument/2006/relationships/hyperlink" Target="https://adilet.zan.kz/rus/docs/V150001034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dilet.zan.kz/rus/docs/V2200027702" TargetMode="External"/><Relationship Id="rId19" Type="http://schemas.openxmlformats.org/officeDocument/2006/relationships/hyperlink" Target="https://adilet.zan.kz/rus/docs/V1500010348" TargetMode="External"/><Relationship Id="rId31" Type="http://schemas.openxmlformats.org/officeDocument/2006/relationships/hyperlink" Target="https://adilet.zan.kz/rus/docs/V1500010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200027702" TargetMode="External"/><Relationship Id="rId14" Type="http://schemas.openxmlformats.org/officeDocument/2006/relationships/hyperlink" Target="https://adilet.zan.kz/rus/docs/V1800017669" TargetMode="External"/><Relationship Id="rId22" Type="http://schemas.openxmlformats.org/officeDocument/2006/relationships/hyperlink" Target="https://adilet.zan.kz/rus/docs/V1500010348" TargetMode="External"/><Relationship Id="rId27" Type="http://schemas.openxmlformats.org/officeDocument/2006/relationships/hyperlink" Target="https://adilet.zan.kz/rus/docs/V2000020317" TargetMode="External"/><Relationship Id="rId30" Type="http://schemas.openxmlformats.org/officeDocument/2006/relationships/hyperlink" Target="https://adilet.zan.kz/rus/docs/V150001034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9117</Words>
  <Characters>51972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ZamUVR</dc:creator>
  <cp:keywords/>
  <dc:description/>
  <cp:lastModifiedBy>ZamUVR</cp:lastModifiedBy>
  <cp:revision>2</cp:revision>
  <dcterms:created xsi:type="dcterms:W3CDTF">2022-11-14T02:51:00Z</dcterms:created>
  <dcterms:modified xsi:type="dcterms:W3CDTF">2022-11-14T03:04:00Z</dcterms:modified>
</cp:coreProperties>
</file>