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705" w:rsidRDefault="00B23705" w:rsidP="00A46D92">
      <w:pPr>
        <w:jc w:val="center"/>
        <w:rPr>
          <w:rFonts w:ascii="Times New Roman" w:hAnsi="Times New Roman" w:cs="Times New Roman"/>
          <w:sz w:val="32"/>
          <w:szCs w:val="28"/>
          <w:highlight w:val="yellow"/>
        </w:rPr>
      </w:pPr>
      <w:r w:rsidRPr="00B23705">
        <w:rPr>
          <w:rFonts w:ascii="Times New Roman" w:hAnsi="Times New Roman" w:cs="Times New Roman"/>
          <w:sz w:val="36"/>
          <w:szCs w:val="28"/>
        </w:rPr>
        <w:t>Регистрация обращения</w:t>
      </w:r>
      <w:r w:rsidR="00A46D92" w:rsidRPr="00A46D92">
        <w:rPr>
          <w:rFonts w:ascii="Times New Roman" w:hAnsi="Times New Roman" w:cs="Times New Roman"/>
          <w:sz w:val="32"/>
          <w:szCs w:val="28"/>
          <w:highlight w:val="yellow"/>
        </w:rPr>
        <w:t xml:space="preserve"> </w:t>
      </w:r>
      <w:proofErr w:type="spellStart"/>
      <w:r w:rsidR="00A46D92" w:rsidRPr="00A46D92">
        <w:rPr>
          <w:rFonts w:ascii="Times New Roman" w:hAnsi="Times New Roman" w:cs="Times New Roman"/>
          <w:sz w:val="32"/>
          <w:szCs w:val="28"/>
          <w:highlight w:val="yellow"/>
        </w:rPr>
        <w:t>Eotinish</w:t>
      </w:r>
      <w:proofErr w:type="spellEnd"/>
    </w:p>
    <w:p w:rsidR="00A46D92" w:rsidRPr="00A46D92" w:rsidRDefault="00A46D92" w:rsidP="00A46D92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87A64" w:rsidRDefault="00A46D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132DC">
        <w:rPr>
          <w:rFonts w:ascii="Times New Roman" w:hAnsi="Times New Roman" w:cs="Times New Roman"/>
          <w:sz w:val="28"/>
          <w:szCs w:val="28"/>
        </w:rPr>
        <w:t>в ш</w:t>
      </w:r>
      <w:r>
        <w:rPr>
          <w:rFonts w:ascii="Times New Roman" w:hAnsi="Times New Roman" w:cs="Times New Roman"/>
          <w:sz w:val="28"/>
          <w:szCs w:val="28"/>
        </w:rPr>
        <w:t>колах и садах есть 2 участника</w:t>
      </w:r>
      <w:r w:rsidR="001132DC">
        <w:rPr>
          <w:rFonts w:ascii="Times New Roman" w:hAnsi="Times New Roman" w:cs="Times New Roman"/>
          <w:sz w:val="28"/>
          <w:szCs w:val="28"/>
        </w:rPr>
        <w:t xml:space="preserve">: </w:t>
      </w:r>
      <w:r w:rsidR="001132DC" w:rsidRPr="001132DC">
        <w:rPr>
          <w:rFonts w:ascii="Times New Roman" w:hAnsi="Times New Roman" w:cs="Times New Roman"/>
          <w:sz w:val="28"/>
          <w:szCs w:val="28"/>
          <w:highlight w:val="yellow"/>
        </w:rPr>
        <w:t>регистратор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132DC">
        <w:rPr>
          <w:rFonts w:ascii="Times New Roman" w:hAnsi="Times New Roman" w:cs="Times New Roman"/>
          <w:sz w:val="28"/>
          <w:szCs w:val="28"/>
        </w:rPr>
        <w:t xml:space="preserve">секретарь, завуч) </w:t>
      </w:r>
      <w:proofErr w:type="gramStart"/>
      <w:r w:rsidR="001132DC">
        <w:rPr>
          <w:rFonts w:ascii="Times New Roman" w:hAnsi="Times New Roman" w:cs="Times New Roman"/>
          <w:sz w:val="28"/>
          <w:szCs w:val="28"/>
        </w:rPr>
        <w:t xml:space="preserve">и  </w:t>
      </w:r>
      <w:r w:rsidR="001132DC" w:rsidRPr="001132DC">
        <w:rPr>
          <w:rFonts w:ascii="Times New Roman" w:hAnsi="Times New Roman" w:cs="Times New Roman"/>
          <w:sz w:val="28"/>
          <w:szCs w:val="28"/>
          <w:highlight w:val="yellow"/>
        </w:rPr>
        <w:t>участник</w:t>
      </w:r>
      <w:proofErr w:type="gramEnd"/>
      <w:r w:rsidR="001132DC" w:rsidRPr="001132DC">
        <w:rPr>
          <w:rFonts w:ascii="Times New Roman" w:hAnsi="Times New Roman" w:cs="Times New Roman"/>
          <w:sz w:val="28"/>
          <w:szCs w:val="28"/>
          <w:highlight w:val="yellow"/>
        </w:rPr>
        <w:t xml:space="preserve"> с правом подписи</w:t>
      </w:r>
      <w:r w:rsidR="001132DC">
        <w:rPr>
          <w:rFonts w:ascii="Times New Roman" w:hAnsi="Times New Roman" w:cs="Times New Roman"/>
          <w:sz w:val="28"/>
          <w:szCs w:val="28"/>
        </w:rPr>
        <w:t xml:space="preserve"> ( директор , заведующая ) </w:t>
      </w:r>
    </w:p>
    <w:p w:rsidR="001132DC" w:rsidRDefault="001132DC">
      <w:pPr>
        <w:rPr>
          <w:rFonts w:ascii="Times New Roman" w:hAnsi="Times New Roman" w:cs="Times New Roman"/>
          <w:sz w:val="28"/>
          <w:szCs w:val="28"/>
        </w:rPr>
      </w:pPr>
    </w:p>
    <w:p w:rsidR="00B94F35" w:rsidRDefault="00113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4872990</wp:posOffset>
                </wp:positionH>
                <wp:positionV relativeFrom="paragraph">
                  <wp:posOffset>110490</wp:posOffset>
                </wp:positionV>
                <wp:extent cx="295275" cy="9525"/>
                <wp:effectExtent l="0" t="76200" r="28575" b="857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8133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83.7pt;margin-top:8.7pt;width:23.2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Обращение </w:t>
      </w:r>
      <w:r w:rsidRPr="001132DC">
        <w:rPr>
          <w:rFonts w:ascii="Times New Roman" w:hAnsi="Times New Roman" w:cs="Times New Roman"/>
          <w:color w:val="FF0000"/>
          <w:sz w:val="28"/>
          <w:szCs w:val="28"/>
        </w:rPr>
        <w:t xml:space="preserve">поступает регистратору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132DC" w:rsidRPr="00B94F35" w:rsidRDefault="001132DC" w:rsidP="00B94F3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4F35">
        <w:rPr>
          <w:rFonts w:ascii="Times New Roman" w:hAnsi="Times New Roman" w:cs="Times New Roman"/>
          <w:sz w:val="28"/>
          <w:szCs w:val="28"/>
        </w:rPr>
        <w:t xml:space="preserve">входим от </w:t>
      </w:r>
      <w:r w:rsidR="00A46D92">
        <w:rPr>
          <w:rFonts w:ascii="Times New Roman" w:hAnsi="Times New Roman" w:cs="Times New Roman"/>
          <w:sz w:val="28"/>
          <w:szCs w:val="28"/>
        </w:rPr>
        <w:t>регистратора,</w:t>
      </w:r>
      <w:r w:rsidRPr="00B94F35">
        <w:rPr>
          <w:rFonts w:ascii="Times New Roman" w:hAnsi="Times New Roman" w:cs="Times New Roman"/>
          <w:sz w:val="28"/>
          <w:szCs w:val="28"/>
        </w:rPr>
        <w:t xml:space="preserve"> </w:t>
      </w:r>
      <w:r w:rsidR="00A46D92">
        <w:rPr>
          <w:rFonts w:ascii="Times New Roman" w:hAnsi="Times New Roman" w:cs="Times New Roman"/>
          <w:sz w:val="28"/>
          <w:szCs w:val="28"/>
        </w:rPr>
        <w:t>открываем обращение</w:t>
      </w:r>
      <w:r w:rsidRPr="00B94F35">
        <w:rPr>
          <w:rFonts w:ascii="Times New Roman" w:hAnsi="Times New Roman" w:cs="Times New Roman"/>
          <w:sz w:val="28"/>
          <w:szCs w:val="28"/>
        </w:rPr>
        <w:t xml:space="preserve"> </w:t>
      </w:r>
      <w:r w:rsidRPr="00B94F35">
        <w:rPr>
          <w:rFonts w:ascii="Times New Roman" w:hAnsi="Times New Roman" w:cs="Times New Roman"/>
          <w:color w:val="FF0000"/>
          <w:sz w:val="40"/>
          <w:szCs w:val="28"/>
        </w:rPr>
        <w:t xml:space="preserve">важно, </w:t>
      </w:r>
      <w:r w:rsidRPr="00B94F35">
        <w:rPr>
          <w:rFonts w:ascii="Times New Roman" w:hAnsi="Times New Roman" w:cs="Times New Roman"/>
          <w:sz w:val="28"/>
          <w:szCs w:val="28"/>
        </w:rPr>
        <w:t xml:space="preserve">обратить внимания на </w:t>
      </w:r>
      <w:r w:rsidRPr="00A46D92">
        <w:rPr>
          <w:rFonts w:ascii="Times New Roman" w:hAnsi="Times New Roman" w:cs="Times New Roman"/>
          <w:sz w:val="28"/>
          <w:szCs w:val="28"/>
          <w:u w:val="single"/>
        </w:rPr>
        <w:t>вид обращения</w:t>
      </w:r>
      <w:r w:rsidRPr="00B94F35">
        <w:rPr>
          <w:rFonts w:ascii="Times New Roman" w:hAnsi="Times New Roman" w:cs="Times New Roman"/>
          <w:sz w:val="28"/>
          <w:szCs w:val="28"/>
        </w:rPr>
        <w:t>, читаем об</w:t>
      </w:r>
      <w:r w:rsidR="00A46D92">
        <w:rPr>
          <w:rFonts w:ascii="Times New Roman" w:hAnsi="Times New Roman" w:cs="Times New Roman"/>
          <w:sz w:val="28"/>
          <w:szCs w:val="28"/>
        </w:rPr>
        <w:t>ращение и смотрим к</w:t>
      </w:r>
      <w:r w:rsidRPr="00B94F35">
        <w:rPr>
          <w:rFonts w:ascii="Times New Roman" w:hAnsi="Times New Roman" w:cs="Times New Roman"/>
          <w:sz w:val="28"/>
          <w:szCs w:val="28"/>
        </w:rPr>
        <w:t xml:space="preserve"> какому виду оно относиться </w:t>
      </w:r>
      <w:proofErr w:type="gramStart"/>
      <w:r w:rsidRPr="00B94F35">
        <w:rPr>
          <w:rFonts w:ascii="Times New Roman" w:hAnsi="Times New Roman" w:cs="Times New Roman"/>
          <w:sz w:val="28"/>
          <w:szCs w:val="28"/>
        </w:rPr>
        <w:t>( жалоба</w:t>
      </w:r>
      <w:proofErr w:type="gramEnd"/>
      <w:r w:rsidRPr="00B94F35">
        <w:rPr>
          <w:rFonts w:ascii="Times New Roman" w:hAnsi="Times New Roman" w:cs="Times New Roman"/>
          <w:sz w:val="28"/>
          <w:szCs w:val="28"/>
        </w:rPr>
        <w:t xml:space="preserve">, запрос,  сообщение, предложение или просто заявление ) если есть необходимость то редактируем </w:t>
      </w:r>
      <w:r w:rsidR="00B94F35" w:rsidRPr="00B94F35">
        <w:rPr>
          <w:rFonts w:ascii="Times New Roman" w:hAnsi="Times New Roman" w:cs="Times New Roman"/>
          <w:sz w:val="28"/>
          <w:szCs w:val="28"/>
        </w:rPr>
        <w:t xml:space="preserve"> ( верхний правый угол)  « редактировать»</w:t>
      </w:r>
    </w:p>
    <w:tbl>
      <w:tblPr>
        <w:tblStyle w:val="a3"/>
        <w:tblpPr w:leftFromText="180" w:rightFromText="180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9225"/>
      </w:tblGrid>
      <w:tr w:rsidR="00B94F35" w:rsidTr="00B94F35">
        <w:trPr>
          <w:trHeight w:val="4797"/>
        </w:trPr>
        <w:tc>
          <w:tcPr>
            <w:tcW w:w="9225" w:type="dxa"/>
          </w:tcPr>
          <w:p w:rsidR="00B94F35" w:rsidRPr="00B94F35" w:rsidRDefault="00B94F35" w:rsidP="00B94F35">
            <w:r w:rsidRPr="00B94F35">
              <w:rPr>
                <w:highlight w:val="yellow"/>
              </w:rPr>
              <w:drawing>
                <wp:inline distT="0" distB="0" distL="0" distR="0" wp14:anchorId="4AA565D4" wp14:editId="46403FD2">
                  <wp:extent cx="5128895" cy="229550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Безымянный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6209" cy="2312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4F35" w:rsidRPr="001132DC" w:rsidRDefault="00B94F35">
      <w:pPr>
        <w:rPr>
          <w:rFonts w:ascii="Times New Roman" w:hAnsi="Times New Roman" w:cs="Times New Roman"/>
          <w:sz w:val="28"/>
          <w:szCs w:val="28"/>
        </w:rPr>
      </w:pPr>
    </w:p>
    <w:p w:rsidR="00B94F35" w:rsidRDefault="00B94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Далее нажимаем сохранить изменения.  В случае, когда изменения не сохраняются проверьте все ли заполнены пункты, отмеченные * и снова сохраните. </w:t>
      </w:r>
    </w:p>
    <w:p w:rsidR="00B94F35" w:rsidRDefault="00B94F35" w:rsidP="00B94F3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этой же страницы</w:t>
      </w:r>
      <w:r w:rsidR="00A46D92">
        <w:rPr>
          <w:rFonts w:ascii="Times New Roman" w:hAnsi="Times New Roman" w:cs="Times New Roman"/>
          <w:sz w:val="28"/>
          <w:szCs w:val="28"/>
        </w:rPr>
        <w:t xml:space="preserve"> </w:t>
      </w:r>
      <w:r w:rsidR="00A46D92">
        <w:rPr>
          <w:rFonts w:ascii="Times New Roman" w:hAnsi="Times New Roman" w:cs="Times New Roman"/>
          <w:sz w:val="28"/>
          <w:szCs w:val="28"/>
        </w:rPr>
        <w:t xml:space="preserve">снизу </w:t>
      </w:r>
      <w:r w:rsidR="00A46D92">
        <w:rPr>
          <w:rFonts w:ascii="Times New Roman" w:hAnsi="Times New Roman" w:cs="Times New Roman"/>
          <w:sz w:val="28"/>
          <w:szCs w:val="28"/>
        </w:rPr>
        <w:t>появится</w:t>
      </w:r>
      <w:r>
        <w:rPr>
          <w:rFonts w:ascii="Times New Roman" w:hAnsi="Times New Roman" w:cs="Times New Roman"/>
          <w:sz w:val="28"/>
          <w:szCs w:val="28"/>
        </w:rPr>
        <w:t xml:space="preserve"> кнопка «направить в работу»</w:t>
      </w:r>
      <w:r w:rsidR="00A46D92">
        <w:rPr>
          <w:rFonts w:ascii="Times New Roman" w:hAnsi="Times New Roman" w:cs="Times New Roman"/>
          <w:sz w:val="28"/>
          <w:szCs w:val="28"/>
        </w:rPr>
        <w:t xml:space="preserve"> нажимаете на нее и направляете</w:t>
      </w:r>
      <w:r w:rsidR="00B23705">
        <w:rPr>
          <w:rFonts w:ascii="Times New Roman" w:hAnsi="Times New Roman" w:cs="Times New Roman"/>
          <w:sz w:val="28"/>
          <w:szCs w:val="28"/>
        </w:rPr>
        <w:t xml:space="preserve"> директору/заведующей. Выходи</w:t>
      </w:r>
      <w:r w:rsidR="00A46D92">
        <w:rPr>
          <w:rFonts w:ascii="Times New Roman" w:hAnsi="Times New Roman" w:cs="Times New Roman"/>
          <w:sz w:val="28"/>
          <w:szCs w:val="28"/>
        </w:rPr>
        <w:t>м</w:t>
      </w:r>
      <w:r w:rsidR="00B23705">
        <w:rPr>
          <w:rFonts w:ascii="Times New Roman" w:hAnsi="Times New Roman" w:cs="Times New Roman"/>
          <w:sz w:val="28"/>
          <w:szCs w:val="28"/>
        </w:rPr>
        <w:t xml:space="preserve"> с учетной записи.</w:t>
      </w:r>
    </w:p>
    <w:p w:rsidR="00B23705" w:rsidRDefault="00B23705" w:rsidP="00B94F3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Вход от директора/заведующей.</w:t>
      </w:r>
    </w:p>
    <w:p w:rsidR="00B23705" w:rsidRDefault="00B23705" w:rsidP="00B94F3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B23705" w:rsidRDefault="00B23705" w:rsidP="00B23705">
      <w:pPr>
        <w:pStyle w:val="a4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9875" cy="153664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Безымянныттй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4974" cy="154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705" w:rsidRDefault="00B23705" w:rsidP="00B23705">
      <w:pPr>
        <w:pStyle w:val="a4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Открываем «мои задачи» находим нужное обращение</w:t>
      </w:r>
      <w:r w:rsidR="00D83D4D">
        <w:rPr>
          <w:rFonts w:ascii="Times New Roman" w:hAnsi="Times New Roman" w:cs="Times New Roman"/>
          <w:sz w:val="28"/>
          <w:szCs w:val="28"/>
        </w:rPr>
        <w:t xml:space="preserve">, листаем в низ нажимаем «направить в работу» и выбираете </w:t>
      </w:r>
      <w:r>
        <w:rPr>
          <w:rFonts w:ascii="Times New Roman" w:hAnsi="Times New Roman" w:cs="Times New Roman"/>
          <w:sz w:val="28"/>
          <w:szCs w:val="28"/>
        </w:rPr>
        <w:t xml:space="preserve">регистратору. </w:t>
      </w:r>
      <w:proofErr w:type="gramStart"/>
      <w:r w:rsidR="00D83D4D">
        <w:rPr>
          <w:rFonts w:ascii="Times New Roman" w:hAnsi="Times New Roman" w:cs="Times New Roman"/>
          <w:sz w:val="28"/>
          <w:szCs w:val="28"/>
        </w:rPr>
        <w:t>( так</w:t>
      </w:r>
      <w:proofErr w:type="gramEnd"/>
      <w:r w:rsidR="00D83D4D">
        <w:rPr>
          <w:rFonts w:ascii="Times New Roman" w:hAnsi="Times New Roman" w:cs="Times New Roman"/>
          <w:sz w:val="28"/>
          <w:szCs w:val="28"/>
        </w:rPr>
        <w:t xml:space="preserve"> назначаем исполнителя ) </w:t>
      </w:r>
    </w:p>
    <w:p w:rsidR="00D83D4D" w:rsidRPr="00D83D4D" w:rsidRDefault="00D83D4D" w:rsidP="00B23705">
      <w:pPr>
        <w:pStyle w:val="a4"/>
        <w:ind w:left="502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83D4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Регистрация окончена</w:t>
      </w:r>
    </w:p>
    <w:p w:rsidR="00B23705" w:rsidRDefault="00B23705" w:rsidP="00B23705">
      <w:pPr>
        <w:pStyle w:val="a4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705" w:rsidRDefault="00B23705" w:rsidP="00B23705">
      <w:pPr>
        <w:pStyle w:val="a4"/>
        <w:ind w:left="502"/>
        <w:rPr>
          <w:rFonts w:ascii="Times New Roman" w:hAnsi="Times New Roman" w:cs="Times New Roman"/>
          <w:sz w:val="28"/>
          <w:szCs w:val="28"/>
        </w:rPr>
      </w:pPr>
    </w:p>
    <w:p w:rsidR="00B23705" w:rsidRDefault="00B23705" w:rsidP="00B23705">
      <w:pPr>
        <w:pStyle w:val="a4"/>
        <w:ind w:left="502"/>
        <w:rPr>
          <w:rFonts w:ascii="Times New Roman" w:hAnsi="Times New Roman" w:cs="Times New Roman"/>
          <w:sz w:val="28"/>
          <w:szCs w:val="28"/>
        </w:rPr>
      </w:pPr>
    </w:p>
    <w:p w:rsidR="00B23705" w:rsidRDefault="00B23705" w:rsidP="00B23705">
      <w:pPr>
        <w:pStyle w:val="a4"/>
        <w:ind w:left="502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23705">
        <w:rPr>
          <w:rFonts w:ascii="Times New Roman" w:hAnsi="Times New Roman" w:cs="Times New Roman"/>
          <w:b/>
          <w:sz w:val="36"/>
          <w:szCs w:val="28"/>
        </w:rPr>
        <w:t>Закрываем обращение</w:t>
      </w:r>
    </w:p>
    <w:p w:rsidR="00B23705" w:rsidRDefault="00B23705" w:rsidP="00B23705">
      <w:pPr>
        <w:ind w:left="142"/>
        <w:rPr>
          <w:rFonts w:ascii="Times New Roman" w:hAnsi="Times New Roman" w:cs="Times New Roman"/>
          <w:sz w:val="28"/>
          <w:szCs w:val="28"/>
        </w:rPr>
      </w:pPr>
      <w:r w:rsidRPr="00B23705">
        <w:rPr>
          <w:rFonts w:ascii="Times New Roman" w:hAnsi="Times New Roman" w:cs="Times New Roman"/>
          <w:sz w:val="28"/>
          <w:szCs w:val="28"/>
        </w:rPr>
        <w:t>1.  вход от рег</w:t>
      </w:r>
      <w:r>
        <w:rPr>
          <w:rFonts w:ascii="Times New Roman" w:hAnsi="Times New Roman" w:cs="Times New Roman"/>
          <w:sz w:val="28"/>
          <w:szCs w:val="28"/>
        </w:rPr>
        <w:t>истратора., нахо</w:t>
      </w:r>
      <w:r w:rsidR="00D83D4D">
        <w:rPr>
          <w:rFonts w:ascii="Times New Roman" w:hAnsi="Times New Roman" w:cs="Times New Roman"/>
          <w:sz w:val="28"/>
          <w:szCs w:val="28"/>
        </w:rPr>
        <w:t>дим</w:t>
      </w:r>
      <w:r>
        <w:rPr>
          <w:rFonts w:ascii="Times New Roman" w:hAnsi="Times New Roman" w:cs="Times New Roman"/>
          <w:sz w:val="28"/>
          <w:szCs w:val="28"/>
        </w:rPr>
        <w:t xml:space="preserve"> нужное обращение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открываем,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листаем обращение вниз. </w:t>
      </w:r>
      <w:r w:rsidR="00D83D4D">
        <w:rPr>
          <w:rFonts w:ascii="Times New Roman" w:hAnsi="Times New Roman" w:cs="Times New Roman"/>
          <w:sz w:val="28"/>
          <w:szCs w:val="28"/>
        </w:rPr>
        <w:t>Видим</w:t>
      </w:r>
      <w:r>
        <w:rPr>
          <w:rFonts w:ascii="Times New Roman" w:hAnsi="Times New Roman" w:cs="Times New Roman"/>
          <w:sz w:val="28"/>
          <w:szCs w:val="28"/>
        </w:rPr>
        <w:t xml:space="preserve"> кнопку «принять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решение»  нажимаем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23705" w:rsidRPr="00B23705" w:rsidRDefault="00213D97" w:rsidP="00B23705">
      <w:pPr>
        <w:ind w:left="142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noProof/>
          <w:color w:val="FF0000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261620</wp:posOffset>
                </wp:positionV>
                <wp:extent cx="0" cy="396240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D18C85" id="Прямая соединительная линия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45pt,20.6pt" to="210.45pt,3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="00B23705" w:rsidRPr="00B2370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Образец как надо отредактировать и что выбрать </w:t>
      </w:r>
    </w:p>
    <w:p w:rsidR="00B23705" w:rsidRDefault="00213D97" w:rsidP="00B23705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FD3C73" wp14:editId="0504F135">
            <wp:extent cx="2467882" cy="3371550"/>
            <wp:effectExtent l="0" t="0" r="889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пп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145" cy="338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370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0783" cy="345718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р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402" cy="346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D97" w:rsidRDefault="00213D97" w:rsidP="00B23705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B23705" w:rsidRDefault="00213D97" w:rsidP="00B23705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«Текст ответа»</w:t>
      </w:r>
      <w:r w:rsidR="00D83D4D">
        <w:rPr>
          <w:rFonts w:ascii="Times New Roman" w:hAnsi="Times New Roman" w:cs="Times New Roman"/>
          <w:sz w:val="28"/>
          <w:szCs w:val="28"/>
        </w:rPr>
        <w:t>, можете скопировать</w:t>
      </w:r>
      <w:r>
        <w:rPr>
          <w:rFonts w:ascii="Times New Roman" w:hAnsi="Times New Roman" w:cs="Times New Roman"/>
          <w:sz w:val="28"/>
          <w:szCs w:val="28"/>
        </w:rPr>
        <w:t xml:space="preserve"> сам ответ и вставить весь текст.</w:t>
      </w:r>
    </w:p>
    <w:p w:rsidR="00213D97" w:rsidRDefault="00213D97" w:rsidP="00B23705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прикрепляем ответ.  сохранить.</w:t>
      </w:r>
    </w:p>
    <w:p w:rsidR="00213D97" w:rsidRDefault="00213D97" w:rsidP="00B23705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83D4D">
        <w:rPr>
          <w:rFonts w:ascii="Times New Roman" w:hAnsi="Times New Roman" w:cs="Times New Roman"/>
          <w:color w:val="FF0000"/>
          <w:sz w:val="28"/>
          <w:szCs w:val="28"/>
        </w:rPr>
        <w:t>не закрываете</w:t>
      </w:r>
      <w:r w:rsidR="00D83D4D" w:rsidRPr="00D83D4D">
        <w:rPr>
          <w:rFonts w:ascii="Times New Roman" w:hAnsi="Times New Roman" w:cs="Times New Roman"/>
          <w:color w:val="FF0000"/>
          <w:sz w:val="28"/>
          <w:szCs w:val="28"/>
        </w:rPr>
        <w:t>!</w:t>
      </w:r>
      <w:r w:rsidRPr="00D83D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этой же страницы появит</w:t>
      </w:r>
      <w:r w:rsidR="00D83D4D">
        <w:rPr>
          <w:rFonts w:ascii="Times New Roman" w:hAnsi="Times New Roman" w:cs="Times New Roman"/>
          <w:sz w:val="28"/>
          <w:szCs w:val="28"/>
        </w:rPr>
        <w:t>ься кнопка</w:t>
      </w:r>
      <w:r>
        <w:rPr>
          <w:rFonts w:ascii="Times New Roman" w:hAnsi="Times New Roman" w:cs="Times New Roman"/>
          <w:sz w:val="28"/>
          <w:szCs w:val="28"/>
        </w:rPr>
        <w:t xml:space="preserve"> «отправить на согласование» </w:t>
      </w:r>
      <w:proofErr w:type="gramStart"/>
      <w:r>
        <w:rPr>
          <w:rFonts w:ascii="Times New Roman" w:hAnsi="Times New Roman" w:cs="Times New Roman"/>
          <w:sz w:val="28"/>
          <w:szCs w:val="28"/>
        </w:rPr>
        <w:t>( серая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кнопка)</w:t>
      </w:r>
      <w:r w:rsidR="003E0ED9">
        <w:rPr>
          <w:rFonts w:ascii="Times New Roman" w:hAnsi="Times New Roman" w:cs="Times New Roman"/>
          <w:sz w:val="28"/>
          <w:szCs w:val="28"/>
        </w:rPr>
        <w:t xml:space="preserve"> – нажимаем.</w:t>
      </w:r>
    </w:p>
    <w:p w:rsidR="00213D97" w:rsidRDefault="00213D97" w:rsidP="00B23705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213D97" w:rsidRDefault="00213D97" w:rsidP="00B23705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213D97" w:rsidRDefault="00213D97" w:rsidP="00B23705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213D97" w:rsidRDefault="00213D97" w:rsidP="00B23705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1438910"/>
            <wp:effectExtent l="0" t="0" r="3175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па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D97" w:rsidRDefault="00D83D4D" w:rsidP="00B23705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выбираем</w:t>
      </w:r>
      <w:r w:rsidR="003E0ED9">
        <w:rPr>
          <w:rFonts w:ascii="Times New Roman" w:hAnsi="Times New Roman" w:cs="Times New Roman"/>
          <w:sz w:val="28"/>
          <w:szCs w:val="28"/>
        </w:rPr>
        <w:t xml:space="preserve"> согласующего и подписанта (директора/ </w:t>
      </w:r>
      <w:proofErr w:type="gramStart"/>
      <w:r w:rsidR="003E0ED9">
        <w:rPr>
          <w:rFonts w:ascii="Times New Roman" w:hAnsi="Times New Roman" w:cs="Times New Roman"/>
          <w:sz w:val="28"/>
          <w:szCs w:val="28"/>
        </w:rPr>
        <w:t>заведующую)  в</w:t>
      </w:r>
      <w:proofErr w:type="gramEnd"/>
      <w:r w:rsidR="003E0ED9">
        <w:rPr>
          <w:rFonts w:ascii="Times New Roman" w:hAnsi="Times New Roman" w:cs="Times New Roman"/>
          <w:sz w:val="28"/>
          <w:szCs w:val="28"/>
        </w:rPr>
        <w:t xml:space="preserve"> обоих случаях.  И нажимаем «отправить»</w:t>
      </w:r>
    </w:p>
    <w:p w:rsidR="003E0ED9" w:rsidRDefault="00D83D4D" w:rsidP="00B23705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bookmarkStart w:id="0" w:name="_GoBack"/>
      <w:bookmarkEnd w:id="0"/>
      <w:r w:rsidR="003E0ED9">
        <w:rPr>
          <w:rFonts w:ascii="Times New Roman" w:hAnsi="Times New Roman" w:cs="Times New Roman"/>
          <w:sz w:val="28"/>
          <w:szCs w:val="28"/>
        </w:rPr>
        <w:t xml:space="preserve"> выходим из учетной записи и входим под директором/заведующей.</w:t>
      </w:r>
    </w:p>
    <w:p w:rsidR="003E0ED9" w:rsidRPr="003E0ED9" w:rsidRDefault="003E0ED9" w:rsidP="00B23705">
      <w:pPr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253740"/>
            <wp:effectExtent l="0" t="0" r="3175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hj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5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ED9" w:rsidRDefault="003E0ED9" w:rsidP="00B23705">
      <w:pPr>
        <w:ind w:left="142"/>
        <w:rPr>
          <w:rFonts w:ascii="Times New Roman" w:hAnsi="Times New Roman" w:cs="Times New Roman"/>
          <w:sz w:val="28"/>
          <w:szCs w:val="28"/>
        </w:rPr>
      </w:pPr>
      <w:r w:rsidRPr="003E0ED9">
        <w:rPr>
          <w:rFonts w:ascii="Times New Roman" w:hAnsi="Times New Roman" w:cs="Times New Roman"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открываем обращение которое находится на согласовании. </w:t>
      </w:r>
    </w:p>
    <w:p w:rsidR="003E0ED9" w:rsidRDefault="003E0ED9" w:rsidP="00B23705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3E0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листаем в самый них находим кнопку «согласовать»- согласовываем. Вместо этой кнопки появляется друга «подписать»- подписываем</w:t>
      </w:r>
    </w:p>
    <w:p w:rsidR="003E0ED9" w:rsidRPr="003E0ED9" w:rsidRDefault="003E0ED9" w:rsidP="00B23705">
      <w:pPr>
        <w:ind w:left="142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0ED9">
        <w:rPr>
          <w:rFonts w:ascii="Times New Roman" w:hAnsi="Times New Roman" w:cs="Times New Roman"/>
          <w:b/>
          <w:color w:val="FF0000"/>
          <w:sz w:val="28"/>
          <w:szCs w:val="28"/>
        </w:rPr>
        <w:t>Обращение закрыто</w:t>
      </w:r>
      <w:proofErr w:type="gramStart"/>
      <w:r w:rsidRPr="003E0ED9">
        <w:rPr>
          <w:rFonts w:ascii="Times New Roman" w:hAnsi="Times New Roman" w:cs="Times New Roman"/>
          <w:b/>
          <w:color w:val="FF0000"/>
          <w:sz w:val="28"/>
          <w:szCs w:val="28"/>
        </w:rPr>
        <w:t>. !</w:t>
      </w:r>
      <w:proofErr w:type="gramEnd"/>
    </w:p>
    <w:sectPr w:rsidR="003E0ED9" w:rsidRPr="003E0ED9" w:rsidSect="00A46D9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03412"/>
    <w:multiLevelType w:val="hybridMultilevel"/>
    <w:tmpl w:val="15EE96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DC"/>
    <w:rsid w:val="001132DC"/>
    <w:rsid w:val="00213D97"/>
    <w:rsid w:val="003E0ED9"/>
    <w:rsid w:val="00A46D92"/>
    <w:rsid w:val="00B23705"/>
    <w:rsid w:val="00B94F35"/>
    <w:rsid w:val="00C87A64"/>
    <w:rsid w:val="00D8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B0B3"/>
  <w15:chartTrackingRefBased/>
  <w15:docId w15:val="{EA766BF4-8543-43DB-B205-CCECADD6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4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2023-11-22T10:24:00Z</dcterms:created>
  <dcterms:modified xsi:type="dcterms:W3CDTF">2023-11-22T11:26:00Z</dcterms:modified>
</cp:coreProperties>
</file>